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9A" w:rsidRPr="0066629A" w:rsidRDefault="00765AB1" w:rsidP="0053399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6629A" w:rsidRPr="0066629A">
        <w:rPr>
          <w:rFonts w:ascii="Times New Roman" w:eastAsia="Times New Roman" w:hAnsi="Times New Roman" w:cs="Times New Roman"/>
          <w:sz w:val="24"/>
          <w:szCs w:val="24"/>
          <w:lang w:eastAsia="lt-LT"/>
        </w:rPr>
        <w:t>PATVIRTINTA</w:t>
      </w:r>
    </w:p>
    <w:p w:rsidR="0066629A" w:rsidRPr="0066629A" w:rsidRDefault="0066629A" w:rsidP="00533994">
      <w:pPr>
        <w:spacing w:after="0"/>
        <w:jc w:val="right"/>
        <w:rPr>
          <w:rFonts w:ascii="Times New Roman" w:eastAsia="Times New Roman" w:hAnsi="Times New Roman" w:cs="Times New Roman"/>
          <w:sz w:val="24"/>
          <w:szCs w:val="24"/>
          <w:lang w:eastAsia="lt-LT"/>
        </w:rPr>
      </w:pPr>
      <w:r w:rsidRPr="0066629A">
        <w:rPr>
          <w:rFonts w:ascii="Times New Roman" w:eastAsia="Times New Roman" w:hAnsi="Times New Roman" w:cs="Times New Roman"/>
          <w:sz w:val="24"/>
          <w:szCs w:val="24"/>
          <w:lang w:eastAsia="lt-LT"/>
        </w:rPr>
        <w:t>VšĮ Alytaus miesto socialinių</w:t>
      </w:r>
    </w:p>
    <w:p w:rsidR="0066629A" w:rsidRPr="0066629A" w:rsidRDefault="00765AB1" w:rsidP="00533994">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6629A" w:rsidRPr="0066629A">
        <w:rPr>
          <w:rFonts w:ascii="Times New Roman" w:eastAsia="Times New Roman" w:hAnsi="Times New Roman" w:cs="Times New Roman"/>
          <w:sz w:val="24"/>
          <w:szCs w:val="24"/>
          <w:lang w:eastAsia="lt-LT"/>
        </w:rPr>
        <w:t>paslaugų centro direktoriaus</w:t>
      </w:r>
    </w:p>
    <w:p w:rsidR="0066629A" w:rsidRPr="0066629A" w:rsidRDefault="00765AB1" w:rsidP="0026211D">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6629A" w:rsidRPr="0066629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20</w:t>
      </w:r>
      <w:r w:rsidR="0066629A" w:rsidRPr="0066629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03</w:t>
      </w:r>
      <w:r w:rsidR="0066629A" w:rsidRPr="0066629A">
        <w:rPr>
          <w:rFonts w:ascii="Times New Roman" w:eastAsia="Times New Roman" w:hAnsi="Times New Roman" w:cs="Times New Roman"/>
          <w:sz w:val="24"/>
          <w:szCs w:val="24"/>
          <w:lang w:eastAsia="lt-LT"/>
        </w:rPr>
        <w:t>-</w:t>
      </w:r>
      <w:r w:rsidR="00F9170B">
        <w:rPr>
          <w:rFonts w:ascii="Times New Roman" w:eastAsia="Times New Roman" w:hAnsi="Times New Roman" w:cs="Times New Roman"/>
          <w:sz w:val="24"/>
          <w:szCs w:val="24"/>
          <w:lang w:eastAsia="lt-LT"/>
        </w:rPr>
        <w:t>25</w:t>
      </w:r>
      <w:r w:rsidR="0066629A" w:rsidRPr="0066629A">
        <w:rPr>
          <w:rFonts w:ascii="Times New Roman" w:eastAsia="Times New Roman" w:hAnsi="Times New Roman" w:cs="Times New Roman"/>
          <w:sz w:val="24"/>
          <w:szCs w:val="24"/>
          <w:lang w:eastAsia="lt-LT"/>
        </w:rPr>
        <w:t xml:space="preserve"> įsakymu Nr.</w:t>
      </w:r>
      <w:r>
        <w:rPr>
          <w:rFonts w:ascii="Times New Roman" w:eastAsia="Times New Roman" w:hAnsi="Times New Roman" w:cs="Times New Roman"/>
          <w:sz w:val="24"/>
          <w:szCs w:val="24"/>
          <w:lang w:eastAsia="lt-LT"/>
        </w:rPr>
        <w:t>90</w:t>
      </w:r>
    </w:p>
    <w:p w:rsidR="0066629A" w:rsidRPr="0066629A" w:rsidRDefault="0066629A" w:rsidP="0026211D">
      <w:pPr>
        <w:spacing w:after="0"/>
        <w:ind w:left="1296"/>
        <w:jc w:val="center"/>
        <w:rPr>
          <w:rFonts w:ascii="Times New Roman" w:eastAsia="Calibri" w:hAnsi="Times New Roman" w:cs="Times New Roman"/>
          <w:b/>
          <w:sz w:val="24"/>
          <w:szCs w:val="24"/>
        </w:rPr>
      </w:pPr>
    </w:p>
    <w:p w:rsidR="00AC3CFC" w:rsidRDefault="00AC3CFC" w:rsidP="00AC3CFC">
      <w:pPr>
        <w:tabs>
          <w:tab w:val="left" w:pos="1402"/>
        </w:tabs>
        <w:spacing w:after="0" w:line="240" w:lineRule="auto"/>
        <w:jc w:val="center"/>
        <w:rPr>
          <w:rFonts w:ascii="Times New Roman" w:eastAsia="Times New Roman" w:hAnsi="Times New Roman" w:cs="Times New Roman"/>
          <w:b/>
          <w:sz w:val="24"/>
        </w:rPr>
      </w:pPr>
    </w:p>
    <w:p w:rsidR="00AC3CFC" w:rsidRDefault="00AC3CFC" w:rsidP="00AC3CFC">
      <w:pPr>
        <w:tabs>
          <w:tab w:val="left" w:pos="1402"/>
        </w:tabs>
        <w:spacing w:after="0" w:line="240" w:lineRule="auto"/>
        <w:jc w:val="center"/>
        <w:rPr>
          <w:rFonts w:ascii="Times New Roman" w:eastAsia="Times New Roman" w:hAnsi="Times New Roman" w:cs="Times New Roman"/>
          <w:b/>
          <w:sz w:val="24"/>
        </w:rPr>
      </w:pPr>
    </w:p>
    <w:p w:rsidR="00E110B5" w:rsidRDefault="00EE1E32" w:rsidP="00265B40">
      <w:pPr>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VŠĮ ALYTAUS MIESTO SOCIALINIŲ PASLAUGŲ CENTRO </w:t>
      </w:r>
      <w:r w:rsidR="005D43D1" w:rsidRPr="005D43D1">
        <w:rPr>
          <w:rFonts w:ascii="Times New Roman" w:eastAsia="Times New Roman" w:hAnsi="Times New Roman" w:cs="Times New Roman"/>
          <w:b/>
          <w:color w:val="000000"/>
          <w:sz w:val="24"/>
          <w:szCs w:val="24"/>
          <w:lang w:eastAsia="lt-LT"/>
        </w:rPr>
        <w:t>SOCIALINĖS GLOBOS PADALINIO</w:t>
      </w:r>
      <w:r w:rsidR="00765AB1">
        <w:rPr>
          <w:rFonts w:ascii="Times New Roman" w:eastAsia="Times New Roman" w:hAnsi="Times New Roman" w:cs="Times New Roman"/>
          <w:b/>
          <w:color w:val="000000"/>
          <w:sz w:val="24"/>
          <w:szCs w:val="24"/>
          <w:lang w:eastAsia="lt-LT"/>
        </w:rPr>
        <w:t xml:space="preserve"> </w:t>
      </w:r>
      <w:r>
        <w:rPr>
          <w:rFonts w:ascii="Times New Roman" w:eastAsia="Times New Roman" w:hAnsi="Times New Roman" w:cs="Times New Roman"/>
          <w:b/>
          <w:color w:val="000000"/>
          <w:sz w:val="24"/>
          <w:szCs w:val="24"/>
          <w:lang w:eastAsia="lt-LT"/>
        </w:rPr>
        <w:t>PASLAUGŲ GAVĖJŲ</w:t>
      </w:r>
      <w:r w:rsidR="000574BA">
        <w:rPr>
          <w:rFonts w:ascii="Times New Roman" w:eastAsia="Times New Roman" w:hAnsi="Times New Roman" w:cs="Times New Roman"/>
          <w:b/>
          <w:color w:val="000000"/>
          <w:sz w:val="24"/>
          <w:szCs w:val="24"/>
          <w:lang w:eastAsia="lt-LT"/>
        </w:rPr>
        <w:t xml:space="preserve"> ĮTRAUKIMAS</w:t>
      </w:r>
      <w:r w:rsidR="005D43D1" w:rsidRPr="005D43D1">
        <w:rPr>
          <w:rFonts w:ascii="Times New Roman" w:eastAsia="Times New Roman" w:hAnsi="Times New Roman" w:cs="Times New Roman"/>
          <w:b/>
          <w:color w:val="000000"/>
          <w:sz w:val="24"/>
          <w:szCs w:val="24"/>
          <w:lang w:eastAsia="lt-LT"/>
        </w:rPr>
        <w:t xml:space="preserve"> Į </w:t>
      </w:r>
      <w:r w:rsidR="00265B40">
        <w:rPr>
          <w:rFonts w:ascii="Times New Roman" w:eastAsia="Times New Roman" w:hAnsi="Times New Roman" w:cs="Times New Roman"/>
          <w:b/>
          <w:color w:val="000000"/>
          <w:sz w:val="24"/>
          <w:szCs w:val="24"/>
          <w:lang w:eastAsia="lt-LT"/>
        </w:rPr>
        <w:t>INDIVIDUAL</w:t>
      </w:r>
      <w:r w:rsidR="00C25D1E">
        <w:rPr>
          <w:rFonts w:ascii="Times New Roman" w:eastAsia="Times New Roman" w:hAnsi="Times New Roman" w:cs="Times New Roman"/>
          <w:b/>
          <w:color w:val="000000"/>
          <w:sz w:val="24"/>
          <w:szCs w:val="24"/>
          <w:lang w:eastAsia="lt-LT"/>
        </w:rPr>
        <w:t>IŲ</w:t>
      </w:r>
      <w:r w:rsidR="00765AB1">
        <w:rPr>
          <w:rFonts w:ascii="Times New Roman" w:eastAsia="Times New Roman" w:hAnsi="Times New Roman" w:cs="Times New Roman"/>
          <w:b/>
          <w:color w:val="000000"/>
          <w:sz w:val="24"/>
          <w:szCs w:val="24"/>
          <w:lang w:eastAsia="lt-LT"/>
        </w:rPr>
        <w:t xml:space="preserve"> </w:t>
      </w:r>
      <w:r w:rsidR="00C25D1E">
        <w:rPr>
          <w:rFonts w:ascii="Times New Roman" w:eastAsia="Times New Roman" w:hAnsi="Times New Roman" w:cs="Times New Roman"/>
          <w:b/>
          <w:color w:val="000000"/>
          <w:sz w:val="24"/>
          <w:szCs w:val="24"/>
          <w:lang w:eastAsia="lt-LT"/>
        </w:rPr>
        <w:t>PAGALBOS/ SOCIALINĖS GLOBOS PLANŲ</w:t>
      </w:r>
      <w:r w:rsidR="00265B40">
        <w:rPr>
          <w:rFonts w:ascii="Times New Roman" w:eastAsia="Times New Roman" w:hAnsi="Times New Roman" w:cs="Times New Roman"/>
          <w:b/>
          <w:color w:val="000000"/>
          <w:sz w:val="24"/>
          <w:szCs w:val="24"/>
          <w:lang w:eastAsia="lt-LT"/>
        </w:rPr>
        <w:t xml:space="preserve"> RENGIMĄ</w:t>
      </w:r>
    </w:p>
    <w:p w:rsidR="006E790B" w:rsidRPr="003D0CC4" w:rsidRDefault="006E790B" w:rsidP="009F3C3A">
      <w:pPr>
        <w:spacing w:after="0"/>
        <w:jc w:val="both"/>
        <w:rPr>
          <w:rFonts w:ascii="Times New Roman" w:eastAsia="Gill Sans MT" w:hAnsi="Times New Roman" w:cs="Times New Roman"/>
          <w:sz w:val="24"/>
          <w:szCs w:val="24"/>
        </w:rPr>
      </w:pPr>
    </w:p>
    <w:p w:rsidR="00E110B5" w:rsidRPr="003D0CC4" w:rsidRDefault="00E110B5" w:rsidP="00807139">
      <w:pPr>
        <w:spacing w:after="0"/>
        <w:ind w:firstLine="1296"/>
        <w:jc w:val="both"/>
        <w:rPr>
          <w:rFonts w:ascii="Times New Roman" w:eastAsia="Times New Roman" w:hAnsi="Times New Roman" w:cs="Times New Roman"/>
          <w:b/>
          <w:sz w:val="24"/>
          <w:szCs w:val="24"/>
          <w:lang w:eastAsia="lt-LT"/>
        </w:rPr>
      </w:pPr>
      <w:r w:rsidRPr="003D0CC4">
        <w:rPr>
          <w:rFonts w:ascii="Times New Roman" w:eastAsia="Gill Sans MT" w:hAnsi="Times New Roman" w:cs="Times New Roman"/>
          <w:sz w:val="24"/>
          <w:szCs w:val="24"/>
        </w:rPr>
        <w:t>1.</w:t>
      </w:r>
      <w:r w:rsidR="00DE65CF" w:rsidRPr="003D0CC4">
        <w:rPr>
          <w:rFonts w:ascii="Times New Roman" w:eastAsia="Gill Sans MT" w:hAnsi="Times New Roman" w:cs="Times New Roman"/>
          <w:sz w:val="24"/>
          <w:szCs w:val="24"/>
        </w:rPr>
        <w:t>VšĮ Alytaus miesto socialinių paslaugų centre teikiamų p</w:t>
      </w:r>
      <w:r w:rsidRPr="003D0CC4">
        <w:rPr>
          <w:rFonts w:ascii="Times New Roman" w:eastAsia="Gill Sans MT" w:hAnsi="Times New Roman" w:cs="Times New Roman"/>
          <w:sz w:val="24"/>
          <w:szCs w:val="24"/>
        </w:rPr>
        <w:t>agalbos/socialinės globos paslaugų namuose tikslas – sudaryti palankias sąlygas asmeniui kuo ilgiau savarankiškai ir visavertiškai gyventi namuose, užtikrinant tinkamų socialinių paslaugų organizavimą ir teikimą, atsižvelgiant į šeimos poreikius ir galimybes.</w:t>
      </w:r>
    </w:p>
    <w:p w:rsidR="00E110B5" w:rsidRPr="003D0CC4" w:rsidRDefault="00E110B5" w:rsidP="00807139">
      <w:pPr>
        <w:spacing w:after="0"/>
        <w:ind w:firstLine="1296"/>
        <w:jc w:val="both"/>
        <w:rPr>
          <w:rFonts w:ascii="Times New Roman" w:eastAsia="Gill Sans MT" w:hAnsi="Times New Roman" w:cs="Times New Roman"/>
          <w:sz w:val="24"/>
          <w:szCs w:val="24"/>
        </w:rPr>
      </w:pPr>
      <w:r w:rsidRPr="003D0CC4">
        <w:rPr>
          <w:rFonts w:ascii="Times New Roman" w:eastAsia="Gill Sans MT" w:hAnsi="Times New Roman" w:cs="Times New Roman"/>
          <w:sz w:val="24"/>
          <w:szCs w:val="24"/>
        </w:rPr>
        <w:t>2.</w:t>
      </w:r>
      <w:r w:rsidR="00765AB1">
        <w:rPr>
          <w:rFonts w:ascii="Times New Roman" w:eastAsia="Gill Sans MT" w:hAnsi="Times New Roman" w:cs="Times New Roman"/>
          <w:sz w:val="24"/>
          <w:szCs w:val="24"/>
        </w:rPr>
        <w:t xml:space="preserve"> </w:t>
      </w:r>
      <w:r w:rsidRPr="003D0CC4">
        <w:rPr>
          <w:rFonts w:ascii="Times New Roman" w:eastAsia="Gill Sans MT" w:hAnsi="Times New Roman" w:cs="Times New Roman"/>
          <w:sz w:val="24"/>
          <w:szCs w:val="24"/>
        </w:rPr>
        <w:t xml:space="preserve">Už sprendimo teikti pagalbos/socialinės globos paslaugas namuose bei pirminį Asmens socialinių paslaugų poreikio vertinimą atsakingi Alytaus miesto savivaldybės administracijos </w:t>
      </w:r>
      <w:r w:rsidR="006E790B" w:rsidRPr="003D0CC4">
        <w:rPr>
          <w:rFonts w:ascii="Times New Roman" w:eastAsia="Gill Sans MT" w:hAnsi="Times New Roman" w:cs="Times New Roman"/>
          <w:sz w:val="24"/>
          <w:szCs w:val="24"/>
        </w:rPr>
        <w:t>s</w:t>
      </w:r>
      <w:r w:rsidRPr="003D0CC4">
        <w:rPr>
          <w:rFonts w:ascii="Times New Roman" w:eastAsia="Gill Sans MT" w:hAnsi="Times New Roman" w:cs="Times New Roman"/>
          <w:sz w:val="24"/>
          <w:szCs w:val="24"/>
        </w:rPr>
        <w:t xml:space="preserve">ocialinės paramos skyriaus specialistai. </w:t>
      </w:r>
    </w:p>
    <w:p w:rsidR="00E110B5" w:rsidRPr="003D0CC4" w:rsidRDefault="00E110B5" w:rsidP="00807139">
      <w:pPr>
        <w:spacing w:after="0"/>
        <w:ind w:firstLine="1296"/>
        <w:jc w:val="both"/>
        <w:rPr>
          <w:rFonts w:ascii="Times New Roman" w:eastAsia="Gill Sans MT" w:hAnsi="Times New Roman" w:cs="Times New Roman"/>
          <w:sz w:val="24"/>
          <w:szCs w:val="24"/>
        </w:rPr>
      </w:pPr>
      <w:r w:rsidRPr="003D0CC4">
        <w:rPr>
          <w:rFonts w:ascii="Times New Roman" w:eastAsia="Gill Sans MT" w:hAnsi="Times New Roman" w:cs="Times New Roman"/>
          <w:sz w:val="24"/>
          <w:szCs w:val="24"/>
        </w:rPr>
        <w:t xml:space="preserve">3. </w:t>
      </w:r>
      <w:r w:rsidR="003B49F5" w:rsidRPr="003D0CC4">
        <w:rPr>
          <w:rFonts w:ascii="Times New Roman" w:eastAsia="Gill Sans MT" w:hAnsi="Times New Roman" w:cs="Times New Roman"/>
          <w:sz w:val="24"/>
          <w:szCs w:val="24"/>
        </w:rPr>
        <w:t>Socialinės paramos skyriaus specialistai</w:t>
      </w:r>
      <w:r w:rsidR="00765AB1">
        <w:rPr>
          <w:rFonts w:ascii="Times New Roman" w:eastAsia="Gill Sans MT" w:hAnsi="Times New Roman" w:cs="Times New Roman"/>
          <w:sz w:val="24"/>
          <w:szCs w:val="24"/>
        </w:rPr>
        <w:t xml:space="preserve"> </w:t>
      </w:r>
      <w:r w:rsidRPr="003D0CC4">
        <w:rPr>
          <w:rFonts w:ascii="Times New Roman" w:eastAsia="Gill Sans MT" w:hAnsi="Times New Roman" w:cs="Times New Roman"/>
          <w:sz w:val="24"/>
          <w:szCs w:val="24"/>
        </w:rPr>
        <w:t>sudar</w:t>
      </w:r>
      <w:r w:rsidR="003B49F5" w:rsidRPr="003D0CC4">
        <w:rPr>
          <w:rFonts w:ascii="Times New Roman" w:eastAsia="Gill Sans MT" w:hAnsi="Times New Roman" w:cs="Times New Roman"/>
          <w:sz w:val="24"/>
          <w:szCs w:val="24"/>
        </w:rPr>
        <w:t>o</w:t>
      </w:r>
      <w:r w:rsidR="006E790B" w:rsidRPr="003D0CC4">
        <w:rPr>
          <w:rFonts w:ascii="Times New Roman" w:eastAsia="Gill Sans MT" w:hAnsi="Times New Roman" w:cs="Times New Roman"/>
          <w:sz w:val="24"/>
          <w:szCs w:val="24"/>
        </w:rPr>
        <w:t xml:space="preserve"> su asmeniu finansinę sutartį</w:t>
      </w:r>
      <w:r w:rsidR="00765AB1">
        <w:rPr>
          <w:rFonts w:ascii="Times New Roman" w:eastAsia="Gill Sans MT" w:hAnsi="Times New Roman" w:cs="Times New Roman"/>
          <w:sz w:val="24"/>
          <w:szCs w:val="24"/>
        </w:rPr>
        <w:t xml:space="preserve"> </w:t>
      </w:r>
      <w:r w:rsidR="003B49F5" w:rsidRPr="003D0CC4">
        <w:rPr>
          <w:rFonts w:ascii="Times New Roman" w:eastAsia="Gill Sans MT" w:hAnsi="Times New Roman" w:cs="Times New Roman"/>
          <w:sz w:val="24"/>
          <w:szCs w:val="24"/>
        </w:rPr>
        <w:t>dėl paslaugų teikimo namuose ir suformuoja asmens bylą.</w:t>
      </w:r>
    </w:p>
    <w:p w:rsidR="00E110B5" w:rsidRPr="003D0CC4" w:rsidRDefault="00E110B5" w:rsidP="00807139">
      <w:pPr>
        <w:spacing w:after="0"/>
        <w:ind w:firstLine="1296"/>
        <w:jc w:val="both"/>
        <w:rPr>
          <w:rFonts w:ascii="Times New Roman" w:eastAsia="Gill Sans MT" w:hAnsi="Times New Roman" w:cs="Times New Roman"/>
          <w:sz w:val="24"/>
          <w:szCs w:val="24"/>
        </w:rPr>
      </w:pPr>
      <w:r w:rsidRPr="003D0CC4">
        <w:rPr>
          <w:rFonts w:ascii="Times New Roman" w:eastAsia="Gill Sans MT" w:hAnsi="Times New Roman" w:cs="Times New Roman"/>
          <w:sz w:val="24"/>
          <w:szCs w:val="24"/>
        </w:rPr>
        <w:t>4.VšĮ Alytaus miesto socialinių paslaugų centras su paslaugų gavėjų sudaro dvišalę socialinių paslaugų teikimo sutartį.</w:t>
      </w:r>
    </w:p>
    <w:p w:rsidR="00676EE7" w:rsidRPr="003D0CC4" w:rsidRDefault="00676EE7" w:rsidP="00807139">
      <w:pPr>
        <w:shd w:val="clear" w:color="auto" w:fill="FFFFFF"/>
        <w:spacing w:after="0"/>
        <w:ind w:firstLine="1296"/>
        <w:jc w:val="both"/>
        <w:rPr>
          <w:rFonts w:ascii="Times New Roman" w:eastAsia="Times New Roman" w:hAnsi="Times New Roman" w:cs="Times New Roman"/>
          <w:sz w:val="24"/>
          <w:szCs w:val="24"/>
          <w:lang w:eastAsia="lt-LT"/>
        </w:rPr>
      </w:pPr>
      <w:r w:rsidRPr="003D0CC4">
        <w:rPr>
          <w:rFonts w:ascii="Times New Roman" w:eastAsia="Times New Roman" w:hAnsi="Times New Roman" w:cs="Times New Roman"/>
          <w:sz w:val="24"/>
          <w:szCs w:val="24"/>
          <w:lang w:eastAsia="lt-LT"/>
        </w:rPr>
        <w:t>5</w:t>
      </w:r>
      <w:r w:rsidR="006E790B" w:rsidRPr="003D0CC4">
        <w:rPr>
          <w:rFonts w:ascii="Times New Roman" w:eastAsia="Times New Roman" w:hAnsi="Times New Roman" w:cs="Times New Roman"/>
          <w:sz w:val="24"/>
          <w:szCs w:val="24"/>
          <w:lang w:eastAsia="lt-LT"/>
        </w:rPr>
        <w:t xml:space="preserve">. </w:t>
      </w:r>
      <w:r w:rsidRPr="003D0CC4">
        <w:rPr>
          <w:rFonts w:ascii="Times New Roman" w:eastAsia="Times New Roman" w:hAnsi="Times New Roman" w:cs="Times New Roman"/>
          <w:sz w:val="24"/>
          <w:szCs w:val="24"/>
          <w:lang w:eastAsia="lt-LT"/>
        </w:rPr>
        <w:t>Socialinės globos padalinio s</w:t>
      </w:r>
      <w:r w:rsidR="006E790B" w:rsidRPr="003D0CC4">
        <w:rPr>
          <w:rFonts w:ascii="Times New Roman" w:eastAsia="Times New Roman" w:hAnsi="Times New Roman" w:cs="Times New Roman"/>
          <w:sz w:val="24"/>
          <w:szCs w:val="24"/>
          <w:lang w:eastAsia="lt-LT"/>
        </w:rPr>
        <w:t>ocialinis darbuotojas</w:t>
      </w:r>
      <w:r w:rsidR="00075109">
        <w:rPr>
          <w:rFonts w:ascii="Times New Roman" w:eastAsia="Times New Roman" w:hAnsi="Times New Roman" w:cs="Times New Roman"/>
          <w:sz w:val="24"/>
          <w:szCs w:val="24"/>
          <w:lang w:eastAsia="lt-LT"/>
        </w:rPr>
        <w:t xml:space="preserve">ir socialinio darbuotojo padėjėjas, </w:t>
      </w:r>
      <w:r w:rsidRPr="003D0CC4">
        <w:rPr>
          <w:rFonts w:ascii="Times New Roman" w:eastAsia="Times New Roman" w:hAnsi="Times New Roman" w:cs="Times New Roman"/>
          <w:sz w:val="24"/>
          <w:szCs w:val="24"/>
          <w:lang w:eastAsia="lt-LT"/>
        </w:rPr>
        <w:t>pradėjus teikti paslaugą:</w:t>
      </w:r>
    </w:p>
    <w:p w:rsidR="00676EE7" w:rsidRPr="003D0CC4" w:rsidRDefault="00676EE7" w:rsidP="00807139">
      <w:pPr>
        <w:shd w:val="clear" w:color="auto" w:fill="FFFFFF"/>
        <w:spacing w:after="0"/>
        <w:ind w:firstLine="1296"/>
        <w:jc w:val="both"/>
        <w:rPr>
          <w:rFonts w:ascii="Times New Roman" w:eastAsia="Times New Roman" w:hAnsi="Times New Roman" w:cs="Times New Roman"/>
          <w:sz w:val="24"/>
          <w:szCs w:val="24"/>
          <w:lang w:eastAsia="lt-LT"/>
        </w:rPr>
      </w:pPr>
      <w:r w:rsidRPr="003D0CC4">
        <w:rPr>
          <w:rFonts w:ascii="Times New Roman" w:eastAsia="Times New Roman" w:hAnsi="Times New Roman" w:cs="Times New Roman"/>
          <w:sz w:val="24"/>
          <w:szCs w:val="24"/>
          <w:lang w:eastAsia="lt-LT"/>
        </w:rPr>
        <w:t xml:space="preserve">5.1. </w:t>
      </w:r>
      <w:r w:rsidR="006E790B" w:rsidRPr="003D0CC4">
        <w:rPr>
          <w:rFonts w:ascii="Times New Roman" w:eastAsia="Times New Roman" w:hAnsi="Times New Roman" w:cs="Times New Roman"/>
          <w:sz w:val="24"/>
          <w:szCs w:val="24"/>
          <w:lang w:eastAsia="lt-LT"/>
        </w:rPr>
        <w:t>kaupia ir analizuoja i</w:t>
      </w:r>
      <w:r w:rsidRPr="003D0CC4">
        <w:rPr>
          <w:rFonts w:ascii="Times New Roman" w:eastAsia="Times New Roman" w:hAnsi="Times New Roman" w:cs="Times New Roman"/>
          <w:sz w:val="24"/>
          <w:szCs w:val="24"/>
          <w:lang w:eastAsia="lt-LT"/>
        </w:rPr>
        <w:t>nformaciją apie asmenį (šeimą);</w:t>
      </w:r>
    </w:p>
    <w:p w:rsidR="00676EE7" w:rsidRPr="003D0CC4" w:rsidRDefault="00676EE7" w:rsidP="00807139">
      <w:pPr>
        <w:shd w:val="clear" w:color="auto" w:fill="FFFFFF"/>
        <w:spacing w:after="0"/>
        <w:ind w:firstLine="1296"/>
        <w:jc w:val="both"/>
        <w:rPr>
          <w:rFonts w:ascii="Times New Roman" w:eastAsia="Times New Roman" w:hAnsi="Times New Roman" w:cs="Times New Roman"/>
          <w:sz w:val="24"/>
          <w:szCs w:val="24"/>
          <w:lang w:eastAsia="lt-LT"/>
        </w:rPr>
      </w:pPr>
      <w:r w:rsidRPr="003D0CC4">
        <w:rPr>
          <w:rFonts w:ascii="Times New Roman" w:eastAsia="Times New Roman" w:hAnsi="Times New Roman" w:cs="Times New Roman"/>
          <w:sz w:val="24"/>
          <w:szCs w:val="24"/>
          <w:lang w:eastAsia="lt-LT"/>
        </w:rPr>
        <w:t xml:space="preserve">5.2. </w:t>
      </w:r>
      <w:r w:rsidR="006E790B" w:rsidRPr="003D0CC4">
        <w:rPr>
          <w:rFonts w:ascii="Times New Roman" w:eastAsia="Times New Roman" w:hAnsi="Times New Roman" w:cs="Times New Roman"/>
          <w:sz w:val="24"/>
          <w:szCs w:val="24"/>
          <w:lang w:eastAsia="lt-LT"/>
        </w:rPr>
        <w:t xml:space="preserve">užpildo </w:t>
      </w:r>
      <w:r w:rsidRPr="003D0CC4">
        <w:rPr>
          <w:rFonts w:ascii="Times New Roman" w:eastAsia="Times New Roman" w:hAnsi="Times New Roman" w:cs="Times New Roman"/>
          <w:sz w:val="24"/>
          <w:szCs w:val="24"/>
          <w:lang w:eastAsia="lt-LT"/>
        </w:rPr>
        <w:t>p</w:t>
      </w:r>
      <w:r w:rsidR="006E790B" w:rsidRPr="003D0CC4">
        <w:rPr>
          <w:rFonts w:ascii="Times New Roman" w:hAnsi="Times New Roman" w:cs="Times New Roman"/>
          <w:sz w:val="24"/>
          <w:szCs w:val="24"/>
        </w:rPr>
        <w:t>aslaugų gavėjo įgūdžių, gebėjimų įvertinimo klausimyną</w:t>
      </w:r>
      <w:r w:rsidRPr="003D0CC4">
        <w:rPr>
          <w:rFonts w:ascii="Times New Roman" w:hAnsi="Times New Roman" w:cs="Times New Roman"/>
          <w:sz w:val="24"/>
          <w:szCs w:val="24"/>
        </w:rPr>
        <w:t>;</w:t>
      </w:r>
    </w:p>
    <w:p w:rsidR="006E790B" w:rsidRPr="003D0CC4" w:rsidRDefault="00676EE7" w:rsidP="00807139">
      <w:pPr>
        <w:shd w:val="clear" w:color="auto" w:fill="FFFFFF"/>
        <w:spacing w:after="0"/>
        <w:ind w:firstLine="1296"/>
        <w:jc w:val="both"/>
        <w:rPr>
          <w:rFonts w:ascii="Times New Roman" w:eastAsia="Times New Roman" w:hAnsi="Times New Roman" w:cs="Times New Roman"/>
          <w:sz w:val="24"/>
          <w:szCs w:val="24"/>
          <w:lang w:eastAsia="lt-LT"/>
        </w:rPr>
      </w:pPr>
      <w:r w:rsidRPr="003D0CC4">
        <w:rPr>
          <w:rFonts w:ascii="Times New Roman" w:eastAsia="Times New Roman" w:hAnsi="Times New Roman" w:cs="Times New Roman"/>
          <w:sz w:val="24"/>
          <w:szCs w:val="24"/>
          <w:lang w:eastAsia="lt-LT"/>
        </w:rPr>
        <w:t xml:space="preserve">5.3. </w:t>
      </w:r>
      <w:r w:rsidR="006E790B" w:rsidRPr="003D0CC4">
        <w:rPr>
          <w:rFonts w:ascii="Times New Roman" w:eastAsia="Times New Roman" w:hAnsi="Times New Roman" w:cs="Times New Roman"/>
          <w:sz w:val="24"/>
          <w:szCs w:val="24"/>
          <w:lang w:eastAsia="lt-LT"/>
        </w:rPr>
        <w:t>atlieka socialinių paslaugų poreikio vertinimą.</w:t>
      </w:r>
    </w:p>
    <w:p w:rsidR="00754341" w:rsidRPr="003D0CC4" w:rsidRDefault="00807139" w:rsidP="009F3C3A">
      <w:pPr>
        <w:tabs>
          <w:tab w:val="left" w:pos="1402"/>
        </w:tabs>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shd w:val="clear" w:color="auto" w:fill="FFFFFF"/>
        </w:rPr>
        <w:t xml:space="preserve">                     </w:t>
      </w:r>
      <w:r w:rsidR="00754341" w:rsidRPr="003D0CC4">
        <w:rPr>
          <w:rFonts w:ascii="Times New Roman" w:hAnsi="Times New Roman" w:cs="Times New Roman"/>
          <w:sz w:val="24"/>
          <w:szCs w:val="24"/>
          <w:shd w:val="clear" w:color="auto" w:fill="FFFFFF"/>
        </w:rPr>
        <w:t xml:space="preserve">6. </w:t>
      </w:r>
      <w:r w:rsidR="00754341" w:rsidRPr="003D0CC4">
        <w:rPr>
          <w:rFonts w:ascii="Times New Roman" w:eastAsia="Times New Roman" w:hAnsi="Times New Roman" w:cs="Times New Roman"/>
          <w:sz w:val="24"/>
          <w:szCs w:val="24"/>
          <w:lang w:eastAsia="lt-LT"/>
        </w:rPr>
        <w:t>Paslaugų gavėjas poreikio vertinime dalyvauja atsižvelgiant į savarankiškumo lygį:</w:t>
      </w:r>
    </w:p>
    <w:p w:rsidR="00754341" w:rsidRPr="003D0CC4" w:rsidRDefault="00807139" w:rsidP="009F3C3A">
      <w:pPr>
        <w:tabs>
          <w:tab w:val="left" w:pos="1402"/>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54341" w:rsidRPr="003D0CC4">
        <w:rPr>
          <w:rFonts w:ascii="Times New Roman" w:eastAsia="Times New Roman" w:hAnsi="Times New Roman" w:cs="Times New Roman"/>
          <w:sz w:val="24"/>
          <w:szCs w:val="24"/>
          <w:lang w:eastAsia="lt-LT"/>
        </w:rPr>
        <w:t xml:space="preserve">6.1. kai asmuo </w:t>
      </w:r>
      <w:r w:rsidR="00754341" w:rsidRPr="003D0CC4">
        <w:rPr>
          <w:rFonts w:ascii="Times New Roman" w:hAnsi="Times New Roman" w:cs="Times New Roman"/>
          <w:sz w:val="24"/>
          <w:szCs w:val="24"/>
        </w:rPr>
        <w:t>nesavaranakiškas, socialinis darbuotas poreikio vertinimą pildo stebėdamas paslaugų gavėjo emocijas bei reakcijas. Taip suprantami jo poreikiai. Poreikio vertinime dalyvauja šeimos nariai;</w:t>
      </w:r>
    </w:p>
    <w:p w:rsidR="00754341" w:rsidRPr="003D0CC4" w:rsidRDefault="00807139" w:rsidP="009F3C3A">
      <w:pPr>
        <w:tabs>
          <w:tab w:val="left" w:pos="140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4341" w:rsidRPr="003D0CC4">
        <w:rPr>
          <w:rFonts w:ascii="Times New Roman" w:hAnsi="Times New Roman" w:cs="Times New Roman"/>
          <w:sz w:val="24"/>
          <w:szCs w:val="24"/>
        </w:rPr>
        <w:t>6.2. kai asmuo dalinai savarankiškas ir moka atpažinti savo poreikius, siekia sąveikos su kitais žmonėmis, socialinis darbuotojas  kartu su paslaugų gavėju (šeima) atlieka poreikio paslaugoms  vertinimą;</w:t>
      </w:r>
    </w:p>
    <w:p w:rsidR="00754341" w:rsidRPr="003D0CC4" w:rsidRDefault="00807139" w:rsidP="009F3C3A">
      <w:pPr>
        <w:tabs>
          <w:tab w:val="left" w:pos="1402"/>
        </w:tabs>
        <w:spacing w:after="0" w:line="240" w:lineRule="auto"/>
        <w:jc w:val="both"/>
      </w:pPr>
      <w:r>
        <w:rPr>
          <w:rFonts w:ascii="Times New Roman" w:hAnsi="Times New Roman" w:cs="Times New Roman"/>
          <w:sz w:val="24"/>
          <w:szCs w:val="24"/>
        </w:rPr>
        <w:t xml:space="preserve">                     </w:t>
      </w:r>
      <w:r w:rsidR="00754341" w:rsidRPr="003D0CC4">
        <w:rPr>
          <w:rFonts w:ascii="Times New Roman" w:hAnsi="Times New Roman" w:cs="Times New Roman"/>
          <w:sz w:val="24"/>
          <w:szCs w:val="24"/>
        </w:rPr>
        <w:t xml:space="preserve">6.3. kai asmuo savarankiškas, jis  ir socialinis darbuotojas dirba partnerystėje, vienodai įsitraukdami į poreikio vertinimą ir </w:t>
      </w:r>
      <w:r w:rsidR="00F37CCF" w:rsidRPr="003D0CC4">
        <w:rPr>
          <w:rFonts w:ascii="Times New Roman" w:hAnsi="Times New Roman" w:cs="Times New Roman"/>
          <w:sz w:val="24"/>
          <w:szCs w:val="24"/>
        </w:rPr>
        <w:t xml:space="preserve">tolimesnių </w:t>
      </w:r>
      <w:r w:rsidR="00754341" w:rsidRPr="003D0CC4">
        <w:rPr>
          <w:rFonts w:ascii="Times New Roman" w:hAnsi="Times New Roman" w:cs="Times New Roman"/>
          <w:sz w:val="24"/>
          <w:szCs w:val="24"/>
        </w:rPr>
        <w:t>veiksmų numatym</w:t>
      </w:r>
      <w:r w:rsidR="00C30865" w:rsidRPr="003D0CC4">
        <w:rPr>
          <w:rFonts w:ascii="Times New Roman" w:hAnsi="Times New Roman" w:cs="Times New Roman"/>
          <w:sz w:val="24"/>
          <w:szCs w:val="24"/>
        </w:rPr>
        <w:t>ą</w:t>
      </w:r>
      <w:r w:rsidR="00754341" w:rsidRPr="003D0CC4">
        <w:rPr>
          <w:rFonts w:ascii="Times New Roman" w:hAnsi="Times New Roman" w:cs="Times New Roman"/>
          <w:sz w:val="24"/>
          <w:szCs w:val="24"/>
        </w:rPr>
        <w:t>.</w:t>
      </w:r>
    </w:p>
    <w:p w:rsidR="00676EE7" w:rsidRPr="003D0CC4" w:rsidRDefault="00807139" w:rsidP="00807139">
      <w:pPr>
        <w:shd w:val="clear" w:color="auto" w:fill="FFFFFF"/>
        <w:spacing w:after="0"/>
        <w:jc w:val="both"/>
        <w:rPr>
          <w:rFonts w:ascii="Times New Roman" w:eastAsia="Times New Roman" w:hAnsi="Times New Roman" w:cs="Times New Roman"/>
          <w:sz w:val="24"/>
          <w:szCs w:val="24"/>
          <w:lang w:eastAsia="lt-LT"/>
        </w:rPr>
      </w:pPr>
      <w:r>
        <w:rPr>
          <w:rFonts w:ascii="Times New Roman" w:hAnsi="Times New Roman" w:cs="Times New Roman"/>
          <w:sz w:val="24"/>
          <w:szCs w:val="24"/>
          <w:shd w:val="clear" w:color="auto" w:fill="FFFFFF"/>
        </w:rPr>
        <w:t xml:space="preserve">                     </w:t>
      </w:r>
      <w:r w:rsidR="00C30865" w:rsidRPr="003D0CC4">
        <w:rPr>
          <w:rFonts w:ascii="Times New Roman" w:hAnsi="Times New Roman" w:cs="Times New Roman"/>
          <w:sz w:val="24"/>
          <w:szCs w:val="24"/>
          <w:shd w:val="clear" w:color="auto" w:fill="FFFFFF"/>
        </w:rPr>
        <w:t xml:space="preserve">7. </w:t>
      </w:r>
      <w:r w:rsidR="006E790B" w:rsidRPr="003D0CC4">
        <w:rPr>
          <w:rFonts w:ascii="Times New Roman" w:hAnsi="Times New Roman" w:cs="Times New Roman"/>
          <w:sz w:val="24"/>
          <w:szCs w:val="24"/>
          <w:shd w:val="clear" w:color="auto" w:fill="FFFFFF"/>
        </w:rPr>
        <w:t>N</w:t>
      </w:r>
      <w:r w:rsidR="006E790B" w:rsidRPr="003D0CC4">
        <w:rPr>
          <w:rFonts w:ascii="Times New Roman" w:eastAsia="Gill Sans MT" w:hAnsi="Times New Roman" w:cs="Times New Roman"/>
          <w:sz w:val="24"/>
          <w:szCs w:val="24"/>
        </w:rPr>
        <w:t>e vėliau, kaip  per 1 mėn. nuo paslaugų teikimo pradžios,</w:t>
      </w:r>
      <w:r w:rsidR="006E790B" w:rsidRPr="003D0CC4">
        <w:rPr>
          <w:rFonts w:ascii="Times New Roman" w:hAnsi="Times New Roman" w:cs="Times New Roman"/>
          <w:sz w:val="24"/>
          <w:szCs w:val="24"/>
          <w:shd w:val="clear" w:color="auto" w:fill="FFFFFF"/>
        </w:rPr>
        <w:t xml:space="preserve"> paslaugų gavėjui sudaromas individualus pagalbos/socialinės globos planas </w:t>
      </w:r>
      <w:r w:rsidR="006E790B" w:rsidRPr="003D0CC4">
        <w:rPr>
          <w:rFonts w:ascii="Times New Roman" w:eastAsia="Times New Roman" w:hAnsi="Times New Roman" w:cs="Times New Roman"/>
          <w:sz w:val="24"/>
          <w:szCs w:val="24"/>
          <w:lang w:eastAsia="lt-LT"/>
        </w:rPr>
        <w:t>(IPNP/ISGP)</w:t>
      </w:r>
      <w:r w:rsidR="006E790B" w:rsidRPr="003D0CC4">
        <w:rPr>
          <w:rFonts w:ascii="Times New Roman" w:hAnsi="Times New Roman" w:cs="Times New Roman"/>
          <w:sz w:val="24"/>
          <w:szCs w:val="24"/>
          <w:shd w:val="clear" w:color="auto" w:fill="FFFFFF"/>
        </w:rPr>
        <w:t xml:space="preserve">. </w:t>
      </w:r>
      <w:r w:rsidR="00676EE7" w:rsidRPr="003D0CC4">
        <w:rPr>
          <w:rFonts w:ascii="Times New Roman" w:hAnsi="Times New Roman" w:cs="Times New Roman"/>
          <w:sz w:val="24"/>
          <w:szCs w:val="24"/>
          <w:shd w:val="clear" w:color="auto" w:fill="FFFFFF"/>
        </w:rPr>
        <w:t>Socialinis darbuotojas į plano rengimą įtraukia</w:t>
      </w:r>
      <w:r w:rsidR="00CD250E">
        <w:rPr>
          <w:rFonts w:ascii="Times New Roman" w:hAnsi="Times New Roman" w:cs="Times New Roman"/>
          <w:sz w:val="24"/>
          <w:szCs w:val="24"/>
          <w:shd w:val="clear" w:color="auto" w:fill="FFFFFF"/>
        </w:rPr>
        <w:t xml:space="preserve"> </w:t>
      </w:r>
      <w:r w:rsidR="006E790B" w:rsidRPr="003D0CC4">
        <w:rPr>
          <w:rFonts w:ascii="Times New Roman" w:eastAsia="Times New Roman" w:hAnsi="Times New Roman" w:cs="Times New Roman"/>
          <w:sz w:val="24"/>
          <w:szCs w:val="24"/>
          <w:lang w:eastAsia="lt-LT"/>
        </w:rPr>
        <w:t xml:space="preserve">socialinio darbuotojo padėjėją ir </w:t>
      </w:r>
      <w:r w:rsidR="00C25D1E" w:rsidRPr="003D0CC4">
        <w:rPr>
          <w:rFonts w:ascii="Times New Roman" w:eastAsia="Times New Roman" w:hAnsi="Times New Roman" w:cs="Times New Roman"/>
          <w:sz w:val="24"/>
          <w:szCs w:val="24"/>
          <w:lang w:eastAsia="lt-LT"/>
        </w:rPr>
        <w:t>paslaugų gavėją</w:t>
      </w:r>
      <w:r w:rsidR="006E790B" w:rsidRPr="003D0CC4">
        <w:rPr>
          <w:rFonts w:ascii="Times New Roman" w:eastAsia="Times New Roman" w:hAnsi="Times New Roman" w:cs="Times New Roman"/>
          <w:sz w:val="24"/>
          <w:szCs w:val="24"/>
          <w:lang w:eastAsia="lt-LT"/>
        </w:rPr>
        <w:t xml:space="preserve"> (šeimą)</w:t>
      </w:r>
      <w:r w:rsidR="00676EE7" w:rsidRPr="003D0CC4">
        <w:rPr>
          <w:rFonts w:ascii="Times New Roman" w:eastAsia="Times New Roman" w:hAnsi="Times New Roman" w:cs="Times New Roman"/>
          <w:sz w:val="24"/>
          <w:szCs w:val="24"/>
          <w:lang w:eastAsia="lt-LT"/>
        </w:rPr>
        <w:t>, pagal poreikį – slaugytoją.</w:t>
      </w:r>
    </w:p>
    <w:p w:rsidR="00F37CCF" w:rsidRPr="003D0CC4" w:rsidRDefault="00807139" w:rsidP="00807139">
      <w:pPr>
        <w:shd w:val="clear" w:color="auto" w:fill="FFFFFF"/>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F37CCF" w:rsidRPr="003D0CC4">
        <w:rPr>
          <w:rFonts w:ascii="Times New Roman" w:eastAsia="Times New Roman" w:hAnsi="Times New Roman" w:cs="Times New Roman"/>
          <w:sz w:val="24"/>
          <w:szCs w:val="24"/>
          <w:lang w:eastAsia="lt-LT"/>
        </w:rPr>
        <w:t>8. Socialinis darbuotojas</w:t>
      </w:r>
      <w:r w:rsidR="00DF6503" w:rsidRPr="003D0CC4">
        <w:rPr>
          <w:rFonts w:ascii="Times New Roman" w:eastAsia="Times New Roman" w:hAnsi="Times New Roman" w:cs="Times New Roman"/>
          <w:sz w:val="24"/>
          <w:szCs w:val="24"/>
          <w:lang w:eastAsia="lt-LT"/>
        </w:rPr>
        <w:t xml:space="preserve">, atsižvelgdamas į poreikio vertinimą, </w:t>
      </w:r>
      <w:r w:rsidR="00F37CCF" w:rsidRPr="003D0CC4">
        <w:rPr>
          <w:rFonts w:ascii="Times New Roman" w:eastAsia="Times New Roman" w:hAnsi="Times New Roman" w:cs="Times New Roman"/>
          <w:sz w:val="24"/>
          <w:szCs w:val="24"/>
          <w:lang w:eastAsia="lt-LT"/>
        </w:rPr>
        <w:t>nusprendžia</w:t>
      </w:r>
      <w:r w:rsidR="00DF6503" w:rsidRPr="003D0CC4">
        <w:rPr>
          <w:rFonts w:ascii="Times New Roman" w:eastAsia="Times New Roman" w:hAnsi="Times New Roman" w:cs="Times New Roman"/>
          <w:sz w:val="24"/>
          <w:szCs w:val="24"/>
          <w:lang w:eastAsia="lt-LT"/>
        </w:rPr>
        <w:t>, kokiu būdu paslaugų gavėjas dalyvaus IPNP/ISGP sudaryme: stebėjimo ar dalyvavimo.</w:t>
      </w:r>
    </w:p>
    <w:p w:rsidR="00F37CCF" w:rsidRPr="003D0CC4" w:rsidRDefault="00807139" w:rsidP="00807139">
      <w:pPr>
        <w:shd w:val="clear" w:color="auto" w:fill="FFFFFF"/>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F6503" w:rsidRPr="003D0CC4">
        <w:rPr>
          <w:rFonts w:ascii="Times New Roman" w:eastAsia="Times New Roman" w:hAnsi="Times New Roman" w:cs="Times New Roman"/>
          <w:sz w:val="24"/>
          <w:szCs w:val="24"/>
          <w:lang w:eastAsia="lt-LT"/>
        </w:rPr>
        <w:t>9</w:t>
      </w:r>
      <w:r w:rsidR="00F37CCF" w:rsidRPr="003D0CC4">
        <w:rPr>
          <w:rFonts w:ascii="Times New Roman" w:eastAsia="Times New Roman" w:hAnsi="Times New Roman" w:cs="Times New Roman"/>
          <w:sz w:val="24"/>
          <w:szCs w:val="24"/>
          <w:lang w:eastAsia="lt-LT"/>
        </w:rPr>
        <w:t>. IPNP/ISGP pildomos dalys: fizin</w:t>
      </w:r>
      <w:r w:rsidR="005E0B50" w:rsidRPr="003D0CC4">
        <w:rPr>
          <w:rFonts w:ascii="Times New Roman" w:eastAsia="Times New Roman" w:hAnsi="Times New Roman" w:cs="Times New Roman"/>
          <w:sz w:val="24"/>
          <w:szCs w:val="24"/>
          <w:lang w:eastAsia="lt-LT"/>
        </w:rPr>
        <w:t xml:space="preserve">iai, socialiniai ir medicininių paslaugų poreikiai bei skalėje vertinama fizinė ir socialinė gyvenimo kokybė. Taip pat  IPNP/ISGP įrašomas įgalinimo tikslas. </w:t>
      </w:r>
    </w:p>
    <w:p w:rsidR="006E790B" w:rsidRPr="003D0CC4" w:rsidRDefault="00DF6503" w:rsidP="00807139">
      <w:pPr>
        <w:shd w:val="clear" w:color="auto" w:fill="FFFFFF"/>
        <w:spacing w:after="0"/>
        <w:ind w:firstLine="1296"/>
        <w:jc w:val="both"/>
        <w:rPr>
          <w:rFonts w:ascii="Times New Roman" w:hAnsi="Times New Roman" w:cs="Times New Roman"/>
          <w:sz w:val="24"/>
          <w:szCs w:val="24"/>
          <w:shd w:val="clear" w:color="auto" w:fill="FFFFFF"/>
        </w:rPr>
      </w:pPr>
      <w:r w:rsidRPr="003D0CC4">
        <w:rPr>
          <w:rFonts w:ascii="Times New Roman" w:eastAsia="Times New Roman" w:hAnsi="Times New Roman" w:cs="Times New Roman"/>
          <w:sz w:val="24"/>
          <w:szCs w:val="24"/>
          <w:lang w:eastAsia="lt-LT"/>
        </w:rPr>
        <w:lastRenderedPageBreak/>
        <w:t>10</w:t>
      </w:r>
      <w:r w:rsidR="00F37CCF" w:rsidRPr="003D0CC4">
        <w:rPr>
          <w:rFonts w:ascii="Times New Roman" w:eastAsia="Times New Roman" w:hAnsi="Times New Roman" w:cs="Times New Roman"/>
          <w:sz w:val="24"/>
          <w:szCs w:val="24"/>
          <w:lang w:eastAsia="lt-LT"/>
        </w:rPr>
        <w:t xml:space="preserve">. </w:t>
      </w:r>
      <w:r w:rsidR="006E790B" w:rsidRPr="003D0CC4">
        <w:rPr>
          <w:rFonts w:ascii="Times New Roman" w:eastAsia="Times New Roman" w:hAnsi="Times New Roman" w:cs="Times New Roman"/>
          <w:sz w:val="24"/>
          <w:szCs w:val="24"/>
          <w:lang w:eastAsia="lt-LT"/>
        </w:rPr>
        <w:t>IPNP/ISGP</w:t>
      </w:r>
      <w:r w:rsidR="006E790B" w:rsidRPr="003D0CC4">
        <w:rPr>
          <w:rFonts w:ascii="Times New Roman" w:hAnsi="Times New Roman" w:cs="Times New Roman"/>
          <w:sz w:val="24"/>
          <w:szCs w:val="24"/>
          <w:shd w:val="clear" w:color="auto" w:fill="FFFFFF"/>
        </w:rPr>
        <w:t xml:space="preserve"> priedai:</w:t>
      </w:r>
    </w:p>
    <w:p w:rsidR="006E790B" w:rsidRPr="003D0CC4" w:rsidRDefault="00DF6503" w:rsidP="00807139">
      <w:pPr>
        <w:shd w:val="clear" w:color="auto" w:fill="FFFFFF"/>
        <w:spacing w:after="0"/>
        <w:ind w:firstLine="1296"/>
        <w:jc w:val="both"/>
        <w:rPr>
          <w:rFonts w:ascii="Times New Roman" w:hAnsi="Times New Roman" w:cs="Times New Roman"/>
          <w:sz w:val="24"/>
          <w:szCs w:val="24"/>
          <w:shd w:val="clear" w:color="auto" w:fill="FFFFFF"/>
        </w:rPr>
      </w:pPr>
      <w:r w:rsidRPr="003D0CC4">
        <w:rPr>
          <w:rFonts w:ascii="Times New Roman" w:hAnsi="Times New Roman" w:cs="Times New Roman"/>
          <w:sz w:val="24"/>
          <w:szCs w:val="24"/>
          <w:shd w:val="clear" w:color="auto" w:fill="FFFFFF"/>
        </w:rPr>
        <w:t>10</w:t>
      </w:r>
      <w:r w:rsidR="006E790B" w:rsidRPr="003D0CC4">
        <w:rPr>
          <w:rFonts w:ascii="Times New Roman" w:hAnsi="Times New Roman" w:cs="Times New Roman"/>
          <w:sz w:val="24"/>
          <w:szCs w:val="24"/>
          <w:shd w:val="clear" w:color="auto" w:fill="FFFFFF"/>
        </w:rPr>
        <w:t xml:space="preserve">.1. </w:t>
      </w:r>
      <w:r w:rsidR="006E790B" w:rsidRPr="003D0CC4">
        <w:rPr>
          <w:rFonts w:ascii="Times New Roman" w:eastAsia="Times New Roman" w:hAnsi="Times New Roman" w:cs="Times New Roman"/>
          <w:sz w:val="24"/>
          <w:szCs w:val="24"/>
          <w:lang w:eastAsia="lt-LT"/>
        </w:rPr>
        <w:t>P</w:t>
      </w:r>
      <w:r w:rsidR="006E790B" w:rsidRPr="003D0CC4">
        <w:rPr>
          <w:rFonts w:ascii="Times New Roman" w:hAnsi="Times New Roman" w:cs="Times New Roman"/>
          <w:sz w:val="24"/>
          <w:szCs w:val="24"/>
        </w:rPr>
        <w:t xml:space="preserve">aslaugų gavėjo įgūdžių, gebėjimų įvertinimo klausimynas </w:t>
      </w:r>
      <w:r w:rsidR="006E790B" w:rsidRPr="003D0CC4">
        <w:rPr>
          <w:rFonts w:ascii="Times New Roman" w:hAnsi="Times New Roman" w:cs="Times New Roman"/>
          <w:sz w:val="24"/>
          <w:szCs w:val="24"/>
          <w:shd w:val="clear" w:color="auto" w:fill="FFFFFF"/>
        </w:rPr>
        <w:t>(1 priedas);</w:t>
      </w:r>
    </w:p>
    <w:p w:rsidR="006E790B" w:rsidRPr="003D0CC4" w:rsidRDefault="00DF6503" w:rsidP="00807139">
      <w:pPr>
        <w:shd w:val="clear" w:color="auto" w:fill="FFFFFF"/>
        <w:spacing w:after="0"/>
        <w:ind w:firstLine="1296"/>
        <w:jc w:val="both"/>
        <w:rPr>
          <w:rFonts w:ascii="Times New Roman" w:hAnsi="Times New Roman" w:cs="Times New Roman"/>
          <w:bCs/>
          <w:sz w:val="24"/>
          <w:szCs w:val="24"/>
        </w:rPr>
      </w:pPr>
      <w:r w:rsidRPr="003D0CC4">
        <w:rPr>
          <w:rFonts w:ascii="Times New Roman" w:hAnsi="Times New Roman" w:cs="Times New Roman"/>
          <w:sz w:val="24"/>
          <w:szCs w:val="24"/>
          <w:shd w:val="clear" w:color="auto" w:fill="FFFFFF"/>
        </w:rPr>
        <w:t>10</w:t>
      </w:r>
      <w:r w:rsidR="006E790B" w:rsidRPr="003D0CC4">
        <w:rPr>
          <w:rFonts w:ascii="Times New Roman" w:hAnsi="Times New Roman" w:cs="Times New Roman"/>
          <w:sz w:val="24"/>
          <w:szCs w:val="24"/>
          <w:shd w:val="clear" w:color="auto" w:fill="FFFFFF"/>
        </w:rPr>
        <w:t>.2.</w:t>
      </w:r>
      <w:r w:rsidR="006E790B" w:rsidRPr="003D0CC4">
        <w:rPr>
          <w:rFonts w:ascii="Times New Roman" w:hAnsi="Times New Roman" w:cs="Times New Roman"/>
          <w:bCs/>
          <w:sz w:val="24"/>
          <w:szCs w:val="24"/>
        </w:rPr>
        <w:t>Asmens poreikių ir galimybių vertinimas (2 priedas);</w:t>
      </w:r>
    </w:p>
    <w:p w:rsidR="00F37CCF" w:rsidRPr="003D0CC4" w:rsidRDefault="00DF6503" w:rsidP="00807139">
      <w:pPr>
        <w:shd w:val="clear" w:color="auto" w:fill="FFFFFF"/>
        <w:spacing w:after="0"/>
        <w:ind w:firstLine="1296"/>
        <w:jc w:val="both"/>
        <w:rPr>
          <w:rFonts w:ascii="Times New Roman" w:hAnsi="Times New Roman" w:cs="Times New Roman"/>
          <w:sz w:val="24"/>
          <w:szCs w:val="24"/>
          <w:shd w:val="clear" w:color="auto" w:fill="FFFFFF"/>
        </w:rPr>
      </w:pPr>
      <w:r w:rsidRPr="003D0CC4">
        <w:rPr>
          <w:rFonts w:ascii="Times New Roman" w:hAnsi="Times New Roman" w:cs="Times New Roman"/>
          <w:bCs/>
          <w:sz w:val="24"/>
          <w:szCs w:val="24"/>
        </w:rPr>
        <w:t>10</w:t>
      </w:r>
      <w:r w:rsidR="006E790B" w:rsidRPr="003D0CC4">
        <w:rPr>
          <w:rFonts w:ascii="Times New Roman" w:hAnsi="Times New Roman" w:cs="Times New Roman"/>
          <w:bCs/>
          <w:sz w:val="24"/>
          <w:szCs w:val="24"/>
        </w:rPr>
        <w:t xml:space="preserve">.3. </w:t>
      </w:r>
      <w:r w:rsidR="006E790B" w:rsidRPr="003D0CC4">
        <w:rPr>
          <w:rFonts w:ascii="Times New Roman" w:hAnsi="Times New Roman" w:cs="Times New Roman"/>
          <w:sz w:val="24"/>
          <w:szCs w:val="24"/>
          <w:shd w:val="clear" w:color="auto" w:fill="FFFFFF"/>
        </w:rPr>
        <w:t>kasdieninės veiklos lapas (3 priedas).</w:t>
      </w:r>
    </w:p>
    <w:p w:rsidR="006E790B" w:rsidRPr="003D0CC4" w:rsidRDefault="006E790B" w:rsidP="00807139">
      <w:pPr>
        <w:spacing w:after="0"/>
        <w:ind w:firstLine="1296"/>
        <w:jc w:val="both"/>
        <w:rPr>
          <w:rFonts w:ascii="Times New Roman" w:hAnsi="Times New Roman" w:cs="Times New Roman"/>
          <w:sz w:val="24"/>
          <w:szCs w:val="24"/>
        </w:rPr>
      </w:pPr>
      <w:r w:rsidRPr="003D0CC4">
        <w:rPr>
          <w:rFonts w:ascii="Times New Roman" w:eastAsia="Times New Roman" w:hAnsi="Times New Roman" w:cs="Times New Roman"/>
          <w:sz w:val="24"/>
          <w:szCs w:val="24"/>
          <w:lang w:eastAsia="lt-LT"/>
        </w:rPr>
        <w:t>1</w:t>
      </w:r>
      <w:r w:rsidR="009C6438" w:rsidRPr="003D0CC4">
        <w:rPr>
          <w:rFonts w:ascii="Times New Roman" w:eastAsia="Times New Roman" w:hAnsi="Times New Roman" w:cs="Times New Roman"/>
          <w:sz w:val="24"/>
          <w:szCs w:val="24"/>
          <w:lang w:eastAsia="lt-LT"/>
        </w:rPr>
        <w:t>1</w:t>
      </w:r>
      <w:r w:rsidRPr="003D0CC4">
        <w:rPr>
          <w:rFonts w:ascii="Times New Roman" w:eastAsia="Times New Roman" w:hAnsi="Times New Roman" w:cs="Times New Roman"/>
          <w:sz w:val="24"/>
          <w:szCs w:val="24"/>
          <w:lang w:eastAsia="lt-LT"/>
        </w:rPr>
        <w:t xml:space="preserve">. </w:t>
      </w:r>
      <w:r w:rsidRPr="003D0CC4">
        <w:rPr>
          <w:rFonts w:ascii="Times New Roman" w:eastAsia="Gill Sans MT" w:hAnsi="Times New Roman" w:cs="Times New Roman"/>
          <w:sz w:val="24"/>
          <w:szCs w:val="24"/>
        </w:rPr>
        <w:t>Socialinis darbuotojas sistemingai prižiūri ir</w:t>
      </w:r>
      <w:r w:rsidR="00882A9C" w:rsidRPr="003D0CC4">
        <w:rPr>
          <w:rFonts w:ascii="Times New Roman" w:eastAsia="Gill Sans MT" w:hAnsi="Times New Roman" w:cs="Times New Roman"/>
          <w:sz w:val="24"/>
          <w:szCs w:val="24"/>
        </w:rPr>
        <w:t>, kartu su socialinio darbuotojo padėjėju,</w:t>
      </w:r>
      <w:r w:rsidRPr="003D0CC4">
        <w:rPr>
          <w:rFonts w:ascii="Times New Roman" w:eastAsia="Gill Sans MT" w:hAnsi="Times New Roman" w:cs="Times New Roman"/>
          <w:sz w:val="24"/>
          <w:szCs w:val="24"/>
        </w:rPr>
        <w:t xml:space="preserve"> užtikrina paslaugų gavėjų </w:t>
      </w:r>
      <w:r w:rsidRPr="003D0CC4">
        <w:rPr>
          <w:rFonts w:ascii="Times New Roman" w:eastAsia="Times New Roman" w:hAnsi="Times New Roman" w:cs="Times New Roman"/>
          <w:sz w:val="24"/>
          <w:szCs w:val="24"/>
          <w:lang w:eastAsia="lt-LT"/>
        </w:rPr>
        <w:t>IPNP/ISGP</w:t>
      </w:r>
      <w:r w:rsidRPr="003D0CC4">
        <w:rPr>
          <w:rFonts w:ascii="Times New Roman" w:eastAsia="Gill Sans MT" w:hAnsi="Times New Roman" w:cs="Times New Roman"/>
          <w:sz w:val="24"/>
          <w:szCs w:val="24"/>
        </w:rPr>
        <w:t xml:space="preserve"> išsikeltų tikslų dėl gyvenimo kokybės gerinimo, įgalinimo siekimo įgyvendinimą. </w:t>
      </w:r>
      <w:r w:rsidR="00882A9C" w:rsidRPr="003D0CC4">
        <w:rPr>
          <w:rFonts w:ascii="Times New Roman" w:eastAsia="Gill Sans MT" w:hAnsi="Times New Roman" w:cs="Times New Roman"/>
          <w:sz w:val="24"/>
          <w:szCs w:val="24"/>
        </w:rPr>
        <w:t xml:space="preserve">Paslaugų gavėjai </w:t>
      </w:r>
      <w:r w:rsidRPr="003D0CC4">
        <w:rPr>
          <w:rFonts w:ascii="Times New Roman" w:hAnsi="Times New Roman" w:cs="Times New Roman"/>
          <w:sz w:val="24"/>
          <w:szCs w:val="24"/>
        </w:rPr>
        <w:t>konsultuoja</w:t>
      </w:r>
      <w:r w:rsidR="00882A9C" w:rsidRPr="003D0CC4">
        <w:rPr>
          <w:rFonts w:ascii="Times New Roman" w:hAnsi="Times New Roman" w:cs="Times New Roman"/>
          <w:sz w:val="24"/>
          <w:szCs w:val="24"/>
        </w:rPr>
        <w:t>mi</w:t>
      </w:r>
      <w:r w:rsidRPr="003D0CC4">
        <w:rPr>
          <w:rFonts w:ascii="Times New Roman" w:hAnsi="Times New Roman" w:cs="Times New Roman"/>
          <w:sz w:val="24"/>
          <w:szCs w:val="24"/>
        </w:rPr>
        <w:t>, informuoja</w:t>
      </w:r>
      <w:r w:rsidR="00882A9C" w:rsidRPr="003D0CC4">
        <w:rPr>
          <w:rFonts w:ascii="Times New Roman" w:hAnsi="Times New Roman" w:cs="Times New Roman"/>
          <w:sz w:val="24"/>
          <w:szCs w:val="24"/>
        </w:rPr>
        <w:t>mi</w:t>
      </w:r>
      <w:r w:rsidRPr="003D0CC4">
        <w:rPr>
          <w:rFonts w:ascii="Times New Roman" w:hAnsi="Times New Roman" w:cs="Times New Roman"/>
          <w:sz w:val="24"/>
          <w:szCs w:val="24"/>
        </w:rPr>
        <w:t xml:space="preserve">, </w:t>
      </w:r>
      <w:r w:rsidR="00882A9C" w:rsidRPr="003D0CC4">
        <w:rPr>
          <w:rFonts w:ascii="Times New Roman" w:hAnsi="Times New Roman" w:cs="Times New Roman"/>
          <w:sz w:val="24"/>
          <w:szCs w:val="24"/>
        </w:rPr>
        <w:t>jiems socialinis darbuotojas arba jo padėjėjas atstovauja įvairiose institucijose.</w:t>
      </w:r>
    </w:p>
    <w:p w:rsidR="009C6438" w:rsidRPr="003D0CC4" w:rsidRDefault="009C6438" w:rsidP="00807139">
      <w:pPr>
        <w:spacing w:after="0"/>
        <w:ind w:firstLine="1296"/>
        <w:jc w:val="both"/>
        <w:rPr>
          <w:rFonts w:ascii="Times New Roman" w:eastAsia="Gill Sans MT" w:hAnsi="Times New Roman" w:cs="Times New Roman"/>
          <w:sz w:val="24"/>
          <w:szCs w:val="24"/>
        </w:rPr>
      </w:pPr>
      <w:bookmarkStart w:id="0" w:name="part_7f687a9a8e2c4e0e8c85fdf457b1cbe4"/>
      <w:bookmarkEnd w:id="0"/>
      <w:r w:rsidRPr="003D0CC4">
        <w:rPr>
          <w:rFonts w:ascii="Times New Roman" w:eastAsia="Gill Sans MT" w:hAnsi="Times New Roman" w:cs="Times New Roman"/>
          <w:sz w:val="24"/>
          <w:szCs w:val="24"/>
        </w:rPr>
        <w:t>12. ISGP/IPP vertinimas atliekamas 1 kartą per metus gruodžio-sausio mėnesį arba pagal poreikį.</w:t>
      </w:r>
    </w:p>
    <w:p w:rsidR="009C6438" w:rsidRPr="003D0CC4" w:rsidRDefault="00807139" w:rsidP="00CE2CF5">
      <w:pPr>
        <w:tabs>
          <w:tab w:val="left" w:pos="1402"/>
        </w:tabs>
        <w:spacing w:after="0" w:line="240" w:lineRule="auto"/>
        <w:jc w:val="both"/>
      </w:pPr>
      <w:r>
        <w:rPr>
          <w:rFonts w:ascii="Times New Roman" w:eastAsia="Gill Sans MT" w:hAnsi="Times New Roman" w:cs="Times New Roman"/>
          <w:sz w:val="24"/>
          <w:szCs w:val="24"/>
        </w:rPr>
        <w:t xml:space="preserve">                     </w:t>
      </w:r>
      <w:r w:rsidR="009C6438" w:rsidRPr="003D0CC4">
        <w:rPr>
          <w:rFonts w:ascii="Times New Roman" w:eastAsia="Gill Sans MT" w:hAnsi="Times New Roman" w:cs="Times New Roman"/>
          <w:sz w:val="24"/>
          <w:szCs w:val="24"/>
        </w:rPr>
        <w:t>13. ISGP/IPP vertinimui ir p</w:t>
      </w:r>
      <w:r w:rsidR="009F3C3A" w:rsidRPr="003D0CC4">
        <w:rPr>
          <w:rFonts w:ascii="Times New Roman" w:eastAsia="Gill Sans MT" w:hAnsi="Times New Roman" w:cs="Times New Roman"/>
          <w:sz w:val="24"/>
          <w:szCs w:val="24"/>
        </w:rPr>
        <w:t>eržiūrai socialinis darbuotojas ir</w:t>
      </w:r>
      <w:r w:rsidR="009C6438" w:rsidRPr="003D0CC4">
        <w:rPr>
          <w:rFonts w:ascii="Times New Roman" w:eastAsia="Gill Sans MT" w:hAnsi="Times New Roman" w:cs="Times New Roman"/>
          <w:sz w:val="24"/>
          <w:szCs w:val="24"/>
        </w:rPr>
        <w:t xml:space="preserve"> jo padėjėjas</w:t>
      </w:r>
      <w:r w:rsidR="00035DE4">
        <w:rPr>
          <w:rFonts w:ascii="Times New Roman" w:hAnsi="Times New Roman" w:cs="Times New Roman"/>
          <w:sz w:val="24"/>
          <w:szCs w:val="24"/>
        </w:rPr>
        <w:t xml:space="preserve"> susitinka su paslaugų gavėju </w:t>
      </w:r>
      <w:r w:rsidR="009C6438" w:rsidRPr="003D0CC4">
        <w:rPr>
          <w:rFonts w:ascii="Times New Roman" w:hAnsi="Times New Roman" w:cs="Times New Roman"/>
          <w:sz w:val="24"/>
          <w:szCs w:val="24"/>
        </w:rPr>
        <w:t>ir/arba jo šeima.</w:t>
      </w:r>
      <w:r w:rsidR="00035DE4">
        <w:rPr>
          <w:rFonts w:ascii="Times New Roman" w:hAnsi="Times New Roman" w:cs="Times New Roman"/>
          <w:sz w:val="24"/>
          <w:szCs w:val="24"/>
        </w:rPr>
        <w:t xml:space="preserve"> </w:t>
      </w:r>
      <w:r w:rsidR="00C25D1E" w:rsidRPr="003D0CC4">
        <w:rPr>
          <w:rFonts w:ascii="Times New Roman" w:eastAsia="Gill Sans MT" w:hAnsi="Times New Roman" w:cs="Times New Roman"/>
          <w:sz w:val="24"/>
          <w:szCs w:val="24"/>
        </w:rPr>
        <w:t xml:space="preserve">Su jais </w:t>
      </w:r>
      <w:r w:rsidR="009C6438" w:rsidRPr="003D0CC4">
        <w:rPr>
          <w:rFonts w:ascii="Times New Roman" w:eastAsia="Gill Sans MT" w:hAnsi="Times New Roman" w:cs="Times New Roman"/>
          <w:sz w:val="24"/>
          <w:szCs w:val="24"/>
        </w:rPr>
        <w:t>aptariami pasiekti tikslai ir gyvenimo kokybės pokyčiai</w:t>
      </w:r>
      <w:r w:rsidR="00C25D1E" w:rsidRPr="003D0CC4">
        <w:t>(</w:t>
      </w:r>
      <w:r w:rsidR="00C25D1E" w:rsidRPr="003D0CC4">
        <w:rPr>
          <w:rFonts w:ascii="Times New Roman" w:hAnsi="Times New Roman" w:cs="Times New Roman"/>
          <w:sz w:val="24"/>
          <w:szCs w:val="24"/>
        </w:rPr>
        <w:t>pildoma gyvenimo kokybės skalė).</w:t>
      </w:r>
      <w:r w:rsidR="00937D8B">
        <w:rPr>
          <w:rFonts w:ascii="Times New Roman" w:hAnsi="Times New Roman" w:cs="Times New Roman"/>
          <w:sz w:val="24"/>
          <w:szCs w:val="24"/>
        </w:rPr>
        <w:t xml:space="preserve"> </w:t>
      </w:r>
      <w:r w:rsidR="00CE2CF5" w:rsidRPr="003D0CC4">
        <w:rPr>
          <w:rFonts w:ascii="Times New Roman" w:hAnsi="Times New Roman" w:cs="Times New Roman"/>
          <w:sz w:val="24"/>
          <w:szCs w:val="24"/>
        </w:rPr>
        <w:t>Peržiūrėtame ISGP yra pateikta teikimo laikotarpiu pasiekt</w:t>
      </w:r>
      <w:r w:rsidR="005E0B50" w:rsidRPr="003D0CC4">
        <w:rPr>
          <w:rFonts w:ascii="Times New Roman" w:hAnsi="Times New Roman" w:cs="Times New Roman"/>
          <w:sz w:val="24"/>
          <w:szCs w:val="24"/>
        </w:rPr>
        <w:t>ų</w:t>
      </w:r>
      <w:r w:rsidR="00CE2CF5" w:rsidRPr="003D0CC4">
        <w:rPr>
          <w:rFonts w:ascii="Times New Roman" w:hAnsi="Times New Roman" w:cs="Times New Roman"/>
          <w:sz w:val="24"/>
          <w:szCs w:val="24"/>
        </w:rPr>
        <w:t xml:space="preserve"> rezultatų analizė, asmens gaunamų paslaugų pokyčiai, suformuoti nauji paslaugų teikimo uždaviniai.</w:t>
      </w:r>
    </w:p>
    <w:p w:rsidR="009C6438" w:rsidRPr="003D0CC4" w:rsidRDefault="009C6438" w:rsidP="00807139">
      <w:pPr>
        <w:shd w:val="clear" w:color="auto" w:fill="FFFFFF"/>
        <w:spacing w:after="0"/>
        <w:ind w:firstLine="1296"/>
        <w:jc w:val="both"/>
        <w:rPr>
          <w:rFonts w:ascii="Times New Roman" w:eastAsia="Times New Roman" w:hAnsi="Times New Roman" w:cs="Times New Roman"/>
          <w:sz w:val="24"/>
          <w:szCs w:val="24"/>
          <w:lang w:eastAsia="lt-LT"/>
        </w:rPr>
      </w:pPr>
      <w:r w:rsidRPr="003D0CC4">
        <w:rPr>
          <w:rFonts w:ascii="Times New Roman" w:eastAsia="Gill Sans MT" w:hAnsi="Times New Roman" w:cs="Times New Roman"/>
          <w:sz w:val="24"/>
          <w:szCs w:val="24"/>
        </w:rPr>
        <w:t xml:space="preserve">14. </w:t>
      </w:r>
      <w:r w:rsidRPr="003D0CC4">
        <w:rPr>
          <w:rFonts w:ascii="Times New Roman" w:eastAsia="Times New Roman" w:hAnsi="Times New Roman" w:cs="Times New Roman"/>
          <w:sz w:val="24"/>
          <w:szCs w:val="24"/>
          <w:lang w:eastAsia="lt-LT"/>
        </w:rPr>
        <w:t>Pagal poreikį Socialinės globos padalinio vedėjas gali inicijuoti bendrą pasitarimą dėl konkretaus paslaugų gavėjo (šeimos), kuriame įvertina paslaugų eigą, trukmę, tęstinumą, poreikį bei kokybę. Aptarimas gali būti organizuojamas tiek įstaigoje, tiek ir asmens (šeimos) namuose.</w:t>
      </w:r>
    </w:p>
    <w:p w:rsidR="009F3C3A" w:rsidRPr="003D0CC4" w:rsidRDefault="009F3C3A" w:rsidP="00807139">
      <w:pPr>
        <w:spacing w:after="0"/>
        <w:ind w:firstLine="1296"/>
        <w:jc w:val="both"/>
        <w:rPr>
          <w:rFonts w:ascii="Times New Roman" w:eastAsia="Gill Sans MT" w:hAnsi="Times New Roman" w:cs="Times New Roman"/>
          <w:sz w:val="24"/>
          <w:szCs w:val="24"/>
        </w:rPr>
      </w:pPr>
      <w:r w:rsidRPr="003D0CC4">
        <w:rPr>
          <w:rFonts w:ascii="Times New Roman" w:eastAsia="Gill Sans MT" w:hAnsi="Times New Roman" w:cs="Times New Roman"/>
          <w:sz w:val="24"/>
          <w:szCs w:val="24"/>
        </w:rPr>
        <w:t>15. Paslaugų gavėjai skatinami dalyvauti  centro metinio veiklos plano sudaryme. Jie prašomi teikti pasiūlymus dėl paslaugų teikimo, jų gyvenimo  kokybės gerinimo, sveikatos ir saugumo užtikrinimo</w:t>
      </w:r>
      <w:r w:rsidR="00C25D1E" w:rsidRPr="003D0CC4">
        <w:rPr>
          <w:rFonts w:ascii="Times New Roman" w:eastAsia="Gill Sans MT" w:hAnsi="Times New Roman" w:cs="Times New Roman"/>
          <w:sz w:val="24"/>
          <w:szCs w:val="24"/>
        </w:rPr>
        <w:t>. Pasiūlymus paslaugų gavėjai ar jų artimieji</w:t>
      </w:r>
      <w:r w:rsidRPr="003D0CC4">
        <w:rPr>
          <w:rFonts w:ascii="Times New Roman" w:eastAsia="Gill Sans MT" w:hAnsi="Times New Roman" w:cs="Times New Roman"/>
          <w:sz w:val="24"/>
          <w:szCs w:val="24"/>
        </w:rPr>
        <w:t xml:space="preserve"> gali pateikti raštu, žodžiu arba elektroniniu paštu.</w:t>
      </w:r>
      <w:r w:rsidR="00C25D1E" w:rsidRPr="003D0CC4">
        <w:rPr>
          <w:rFonts w:ascii="Times New Roman" w:eastAsia="Gill Sans MT" w:hAnsi="Times New Roman" w:cs="Times New Roman"/>
          <w:sz w:val="24"/>
          <w:szCs w:val="24"/>
        </w:rPr>
        <w:t xml:space="preserve"> Centro kontaktiniai duomenys yra atmintinėse paslaugų gavėjams.</w:t>
      </w:r>
    </w:p>
    <w:p w:rsidR="009F3C3A" w:rsidRPr="003D0CC4" w:rsidRDefault="009F3C3A" w:rsidP="00807139">
      <w:pPr>
        <w:spacing w:after="0"/>
        <w:ind w:firstLine="1296"/>
        <w:jc w:val="both"/>
        <w:rPr>
          <w:rFonts w:ascii="Times New Roman" w:eastAsia="Gill Sans MT" w:hAnsi="Times New Roman" w:cs="Times New Roman"/>
          <w:sz w:val="24"/>
          <w:szCs w:val="24"/>
        </w:rPr>
      </w:pPr>
      <w:r w:rsidRPr="003D0CC4">
        <w:rPr>
          <w:rFonts w:ascii="Times New Roman" w:eastAsia="Gill Sans MT" w:hAnsi="Times New Roman" w:cs="Times New Roman"/>
          <w:sz w:val="24"/>
          <w:szCs w:val="24"/>
        </w:rPr>
        <w:t>16. Namuose paslaugų gavėjai turi bylutę, kurioje yra lapas pasiūlymams, skundams, prašymams.  Bylutėje yra atmintinės paslaugų gavėjams, parengtos pagal dokumentus, su kuriais jie turi būti supažindinti.</w:t>
      </w:r>
    </w:p>
    <w:p w:rsidR="009C6438" w:rsidRPr="003D0CC4" w:rsidRDefault="009C6438" w:rsidP="00807139">
      <w:pPr>
        <w:spacing w:after="0"/>
        <w:ind w:firstLine="1296"/>
        <w:jc w:val="both"/>
        <w:rPr>
          <w:rFonts w:ascii="Times New Roman" w:eastAsia="Gill Sans MT" w:hAnsi="Times New Roman" w:cs="Times New Roman"/>
          <w:sz w:val="24"/>
          <w:szCs w:val="24"/>
        </w:rPr>
      </w:pPr>
      <w:r w:rsidRPr="003D0CC4">
        <w:rPr>
          <w:rFonts w:ascii="Times New Roman" w:eastAsia="Gill Sans MT" w:hAnsi="Times New Roman" w:cs="Times New Roman"/>
          <w:sz w:val="24"/>
          <w:szCs w:val="24"/>
        </w:rPr>
        <w:t>1</w:t>
      </w:r>
      <w:r w:rsidR="009F3C3A" w:rsidRPr="003D0CC4">
        <w:rPr>
          <w:rFonts w:ascii="Times New Roman" w:eastAsia="Gill Sans MT" w:hAnsi="Times New Roman" w:cs="Times New Roman"/>
          <w:sz w:val="24"/>
          <w:szCs w:val="24"/>
        </w:rPr>
        <w:t>7</w:t>
      </w:r>
      <w:r w:rsidRPr="003D0CC4">
        <w:rPr>
          <w:rFonts w:ascii="Times New Roman" w:eastAsia="Gill Sans MT" w:hAnsi="Times New Roman" w:cs="Times New Roman"/>
          <w:sz w:val="24"/>
          <w:szCs w:val="24"/>
        </w:rPr>
        <w:t>. Atlikus visų paslaugų gavėjų ISGP/IPP vertinimą, Socialinės globos padalinio bendrame susirinkime, sausio mėnesį, aptariami ir apibendrinami paslaugų gavėjų tikslų pasiekimo lygis ir bendra informacija apie jų gyvenimo kokybės pokyčius.</w:t>
      </w:r>
    </w:p>
    <w:p w:rsidR="00961770" w:rsidRPr="003D0CC4" w:rsidRDefault="009C6438" w:rsidP="00807139">
      <w:pPr>
        <w:shd w:val="clear" w:color="auto" w:fill="FFFFFF"/>
        <w:spacing w:after="0"/>
        <w:ind w:firstLine="1296"/>
        <w:jc w:val="both"/>
        <w:rPr>
          <w:rFonts w:ascii="Times New Roman" w:hAnsi="Times New Roman" w:cs="Times New Roman"/>
          <w:sz w:val="24"/>
          <w:szCs w:val="24"/>
          <w:shd w:val="clear" w:color="auto" w:fill="FFFFFF"/>
        </w:rPr>
      </w:pPr>
      <w:r w:rsidRPr="003D0CC4">
        <w:rPr>
          <w:rFonts w:ascii="Times New Roman" w:eastAsia="Times New Roman" w:hAnsi="Times New Roman" w:cs="Times New Roman"/>
          <w:sz w:val="24"/>
          <w:szCs w:val="24"/>
          <w:lang w:eastAsia="lt-LT"/>
        </w:rPr>
        <w:t>1</w:t>
      </w:r>
      <w:r w:rsidR="009F3C3A" w:rsidRPr="003D0CC4">
        <w:rPr>
          <w:rFonts w:ascii="Times New Roman" w:eastAsia="Times New Roman" w:hAnsi="Times New Roman" w:cs="Times New Roman"/>
          <w:sz w:val="24"/>
          <w:szCs w:val="24"/>
          <w:lang w:eastAsia="lt-LT"/>
        </w:rPr>
        <w:t>8</w:t>
      </w:r>
      <w:r w:rsidRPr="003D0CC4">
        <w:rPr>
          <w:rFonts w:ascii="Times New Roman" w:eastAsia="Times New Roman" w:hAnsi="Times New Roman" w:cs="Times New Roman"/>
          <w:sz w:val="24"/>
          <w:szCs w:val="24"/>
          <w:lang w:eastAsia="lt-LT"/>
        </w:rPr>
        <w:t xml:space="preserve">. Centre yra </w:t>
      </w:r>
      <w:r w:rsidR="00961770" w:rsidRPr="003D0CC4">
        <w:rPr>
          <w:rFonts w:ascii="Times New Roman" w:eastAsia="Times New Roman" w:hAnsi="Times New Roman" w:cs="Times New Roman"/>
          <w:sz w:val="24"/>
          <w:szCs w:val="24"/>
          <w:lang w:eastAsia="lt-LT"/>
        </w:rPr>
        <w:t xml:space="preserve">saugomos </w:t>
      </w:r>
      <w:r w:rsidRPr="003D0CC4">
        <w:rPr>
          <w:rFonts w:ascii="Times New Roman" w:eastAsia="Times New Roman" w:hAnsi="Times New Roman" w:cs="Times New Roman"/>
          <w:sz w:val="24"/>
          <w:szCs w:val="24"/>
          <w:lang w:eastAsia="lt-LT"/>
        </w:rPr>
        <w:t>paslaugų gavė</w:t>
      </w:r>
      <w:r w:rsidR="005E0B50" w:rsidRPr="003D0CC4">
        <w:rPr>
          <w:rFonts w:ascii="Times New Roman" w:eastAsia="Times New Roman" w:hAnsi="Times New Roman" w:cs="Times New Roman"/>
          <w:sz w:val="24"/>
          <w:szCs w:val="24"/>
          <w:lang w:eastAsia="lt-LT"/>
        </w:rPr>
        <w:t>j</w:t>
      </w:r>
      <w:r w:rsidR="00961770" w:rsidRPr="003D0CC4">
        <w:rPr>
          <w:rFonts w:ascii="Times New Roman" w:eastAsia="Times New Roman" w:hAnsi="Times New Roman" w:cs="Times New Roman"/>
          <w:sz w:val="24"/>
          <w:szCs w:val="24"/>
          <w:lang w:eastAsia="lt-LT"/>
        </w:rPr>
        <w:t>ų</w:t>
      </w:r>
      <w:r w:rsidRPr="003D0CC4">
        <w:rPr>
          <w:rFonts w:ascii="Times New Roman" w:eastAsia="Times New Roman" w:hAnsi="Times New Roman" w:cs="Times New Roman"/>
          <w:sz w:val="24"/>
          <w:szCs w:val="24"/>
          <w:lang w:eastAsia="lt-LT"/>
        </w:rPr>
        <w:t xml:space="preserve"> byl</w:t>
      </w:r>
      <w:bookmarkStart w:id="1" w:name="part_39c3edb4df2e44cf82053ccb78c5b542"/>
      <w:bookmarkStart w:id="2" w:name="part_d8ac07c1d6f7463fbf6a3cbc67030167"/>
      <w:bookmarkStart w:id="3" w:name="part_3a31a738c0e04ad19a93732091afac34"/>
      <w:bookmarkEnd w:id="1"/>
      <w:bookmarkEnd w:id="2"/>
      <w:bookmarkEnd w:id="3"/>
      <w:r w:rsidR="00E550F1" w:rsidRPr="003D0CC4">
        <w:rPr>
          <w:rFonts w:ascii="Times New Roman" w:eastAsia="Times New Roman" w:hAnsi="Times New Roman" w:cs="Times New Roman"/>
          <w:sz w:val="24"/>
          <w:szCs w:val="24"/>
          <w:lang w:eastAsia="lt-LT"/>
        </w:rPr>
        <w:t>o</w:t>
      </w:r>
      <w:r w:rsidR="00961770" w:rsidRPr="003D0CC4">
        <w:rPr>
          <w:rFonts w:ascii="Times New Roman" w:eastAsia="Times New Roman" w:hAnsi="Times New Roman" w:cs="Times New Roman"/>
          <w:sz w:val="24"/>
          <w:szCs w:val="24"/>
          <w:lang w:eastAsia="lt-LT"/>
        </w:rPr>
        <w:t>s</w:t>
      </w:r>
      <w:r w:rsidR="00E550F1" w:rsidRPr="003D0CC4">
        <w:rPr>
          <w:rFonts w:ascii="Times New Roman" w:eastAsia="Times New Roman" w:hAnsi="Times New Roman" w:cs="Times New Roman"/>
          <w:sz w:val="24"/>
          <w:szCs w:val="24"/>
          <w:lang w:eastAsia="lt-LT"/>
        </w:rPr>
        <w:t>, kuriose yra</w:t>
      </w:r>
      <w:r w:rsidR="00961770" w:rsidRPr="003D0CC4">
        <w:rPr>
          <w:rFonts w:ascii="Times New Roman" w:eastAsia="Times New Roman" w:hAnsi="Times New Roman" w:cs="Times New Roman"/>
          <w:sz w:val="24"/>
          <w:szCs w:val="24"/>
          <w:lang w:eastAsia="lt-LT"/>
        </w:rPr>
        <w:t>: P</w:t>
      </w:r>
      <w:r w:rsidR="00961770" w:rsidRPr="003D0CC4">
        <w:rPr>
          <w:rFonts w:ascii="Times New Roman" w:hAnsi="Times New Roman" w:cs="Times New Roman"/>
          <w:sz w:val="24"/>
          <w:szCs w:val="24"/>
        </w:rPr>
        <w:t xml:space="preserve">aslaugų gavėjo įgūdžių, gebėjimų įvertinimo klausimynas; </w:t>
      </w:r>
      <w:r w:rsidR="00961770" w:rsidRPr="003D0CC4">
        <w:rPr>
          <w:rFonts w:ascii="Times New Roman" w:hAnsi="Times New Roman" w:cs="Times New Roman"/>
          <w:bCs/>
          <w:sz w:val="24"/>
          <w:szCs w:val="24"/>
        </w:rPr>
        <w:t xml:space="preserve">Asmens poreikių ir galimybių vertinimas; </w:t>
      </w:r>
      <w:r w:rsidR="00807139">
        <w:rPr>
          <w:rFonts w:ascii="Times New Roman" w:hAnsi="Times New Roman" w:cs="Times New Roman"/>
          <w:bCs/>
          <w:sz w:val="24"/>
          <w:szCs w:val="24"/>
        </w:rPr>
        <w:t>K</w:t>
      </w:r>
      <w:bookmarkStart w:id="4" w:name="_GoBack"/>
      <w:bookmarkEnd w:id="4"/>
      <w:r w:rsidR="00961770" w:rsidRPr="003D0CC4">
        <w:rPr>
          <w:rFonts w:ascii="Times New Roman" w:hAnsi="Times New Roman" w:cs="Times New Roman"/>
          <w:sz w:val="24"/>
          <w:szCs w:val="24"/>
          <w:shd w:val="clear" w:color="auto" w:fill="FFFFFF"/>
        </w:rPr>
        <w:t xml:space="preserve">asdieninės veiklos lapas; </w:t>
      </w:r>
      <w:r w:rsidR="00961770" w:rsidRPr="003D0CC4">
        <w:rPr>
          <w:rFonts w:ascii="Times New Roman" w:hAnsi="Times New Roman" w:cs="Times New Roman"/>
          <w:sz w:val="24"/>
          <w:szCs w:val="24"/>
        </w:rPr>
        <w:t>I</w:t>
      </w:r>
      <w:r w:rsidR="00961770" w:rsidRPr="003D0CC4">
        <w:rPr>
          <w:rFonts w:ascii="Times New Roman" w:eastAsia="Gill Sans MT" w:hAnsi="Times New Roman" w:cs="Times New Roman"/>
          <w:sz w:val="24"/>
          <w:szCs w:val="24"/>
        </w:rPr>
        <w:t>SGP/IPP.</w:t>
      </w:r>
    </w:p>
    <w:p w:rsidR="006E790B" w:rsidRPr="003D0CC4" w:rsidRDefault="00961770" w:rsidP="00807139">
      <w:pPr>
        <w:shd w:val="clear" w:color="auto" w:fill="FFFFFF"/>
        <w:spacing w:after="0"/>
        <w:ind w:firstLine="1296"/>
        <w:jc w:val="both"/>
        <w:rPr>
          <w:rFonts w:ascii="Times New Roman" w:eastAsia="Times New Roman" w:hAnsi="Times New Roman" w:cs="Times New Roman"/>
          <w:sz w:val="24"/>
          <w:szCs w:val="24"/>
          <w:lang w:eastAsia="lt-LT"/>
        </w:rPr>
      </w:pPr>
      <w:r w:rsidRPr="003D0CC4">
        <w:rPr>
          <w:rFonts w:ascii="Times New Roman" w:eastAsia="Gill Sans MT" w:hAnsi="Times New Roman" w:cs="Times New Roman"/>
          <w:sz w:val="24"/>
          <w:szCs w:val="24"/>
        </w:rPr>
        <w:t>1</w:t>
      </w:r>
      <w:r w:rsidR="009F3C3A" w:rsidRPr="003D0CC4">
        <w:rPr>
          <w:rFonts w:ascii="Times New Roman" w:eastAsia="Gill Sans MT" w:hAnsi="Times New Roman" w:cs="Times New Roman"/>
          <w:sz w:val="24"/>
          <w:szCs w:val="24"/>
        </w:rPr>
        <w:t>9</w:t>
      </w:r>
      <w:r w:rsidR="006E790B" w:rsidRPr="003D0CC4">
        <w:rPr>
          <w:rFonts w:ascii="Times New Roman" w:eastAsia="Gill Sans MT" w:hAnsi="Times New Roman" w:cs="Times New Roman"/>
          <w:sz w:val="24"/>
          <w:szCs w:val="24"/>
        </w:rPr>
        <w:t>. ISGP/IPP esanti informacija</w:t>
      </w:r>
      <w:r w:rsidR="006E790B" w:rsidRPr="003D0CC4">
        <w:rPr>
          <w:rFonts w:ascii="Times New Roman" w:eastAsia="Times New Roman" w:hAnsi="Times New Roman" w:cs="Times New Roman"/>
          <w:sz w:val="24"/>
          <w:szCs w:val="24"/>
          <w:lang w:eastAsia="lt-LT"/>
        </w:rPr>
        <w:t xml:space="preserve"> apie paslaugų gavėjo sveikatą bei kita asmeninio pobūdžio i</w:t>
      </w:r>
      <w:r w:rsidR="0076624E" w:rsidRPr="003D0CC4">
        <w:rPr>
          <w:rFonts w:ascii="Times New Roman" w:eastAsia="Times New Roman" w:hAnsi="Times New Roman" w:cs="Times New Roman"/>
          <w:sz w:val="24"/>
          <w:szCs w:val="24"/>
          <w:lang w:eastAsia="lt-LT"/>
        </w:rPr>
        <w:t>nformacija apie jį ir šeimą yra k</w:t>
      </w:r>
      <w:r w:rsidR="006E790B" w:rsidRPr="003D0CC4">
        <w:rPr>
          <w:rFonts w:ascii="Times New Roman" w:eastAsia="Times New Roman" w:hAnsi="Times New Roman" w:cs="Times New Roman"/>
          <w:sz w:val="24"/>
          <w:szCs w:val="24"/>
          <w:lang w:eastAsia="lt-LT"/>
        </w:rPr>
        <w:t>onfidenciali.</w:t>
      </w:r>
      <w:bookmarkStart w:id="5" w:name="part_8fb6b42881504d3990b071bea7a6a263"/>
      <w:bookmarkEnd w:id="5"/>
    </w:p>
    <w:p w:rsidR="007B0681" w:rsidRPr="003D0CC4" w:rsidRDefault="007B0681" w:rsidP="00807139">
      <w:pPr>
        <w:shd w:val="clear" w:color="auto" w:fill="FFFFFF"/>
        <w:spacing w:after="0"/>
        <w:ind w:firstLine="1296"/>
        <w:jc w:val="both"/>
        <w:rPr>
          <w:rFonts w:ascii="Times New Roman" w:eastAsia="Times New Roman" w:hAnsi="Times New Roman" w:cs="Times New Roman"/>
          <w:sz w:val="24"/>
          <w:szCs w:val="24"/>
          <w:lang w:eastAsia="lt-LT"/>
        </w:rPr>
      </w:pPr>
      <w:r w:rsidRPr="003D0CC4">
        <w:rPr>
          <w:rFonts w:ascii="Times New Roman" w:eastAsia="Times New Roman" w:hAnsi="Times New Roman" w:cs="Times New Roman"/>
          <w:sz w:val="24"/>
          <w:szCs w:val="24"/>
          <w:lang w:eastAsia="lt-LT"/>
        </w:rPr>
        <w:t>20. Darbuotojai su VšĮ Alytaus miesto socialinių paslaugų centro socialinės globos padalinio paslaugų gavėjų įtr</w:t>
      </w:r>
      <w:r w:rsidR="00807139">
        <w:rPr>
          <w:rFonts w:ascii="Times New Roman" w:eastAsia="Times New Roman" w:hAnsi="Times New Roman" w:cs="Times New Roman"/>
          <w:sz w:val="24"/>
          <w:szCs w:val="24"/>
          <w:lang w:eastAsia="lt-LT"/>
        </w:rPr>
        <w:t>aukimo į individualių pagalbos/</w:t>
      </w:r>
      <w:r w:rsidRPr="003D0CC4">
        <w:rPr>
          <w:rFonts w:ascii="Times New Roman" w:eastAsia="Times New Roman" w:hAnsi="Times New Roman" w:cs="Times New Roman"/>
          <w:sz w:val="24"/>
          <w:szCs w:val="24"/>
          <w:lang w:eastAsia="lt-LT"/>
        </w:rPr>
        <w:t>socialinės globos planų rengimu supažindinami pasirašytinai.</w:t>
      </w:r>
    </w:p>
    <w:p w:rsidR="006E790B" w:rsidRPr="003D0CC4" w:rsidRDefault="006E790B" w:rsidP="00765AB1">
      <w:pPr>
        <w:spacing w:after="0"/>
        <w:jc w:val="center"/>
        <w:rPr>
          <w:rFonts w:ascii="Times New Roman" w:eastAsia="Gill Sans MT" w:hAnsi="Times New Roman" w:cs="Times New Roman"/>
          <w:sz w:val="24"/>
          <w:szCs w:val="24"/>
        </w:rPr>
      </w:pPr>
      <w:r w:rsidRPr="003D0CC4">
        <w:rPr>
          <w:rFonts w:ascii="Times New Roman" w:eastAsia="Gill Sans MT" w:hAnsi="Times New Roman" w:cs="Times New Roman"/>
          <w:sz w:val="24"/>
          <w:szCs w:val="24"/>
        </w:rPr>
        <w:t>____________________________________</w:t>
      </w:r>
    </w:p>
    <w:p w:rsidR="006E790B" w:rsidRPr="003D0CC4" w:rsidRDefault="006E790B" w:rsidP="00765AB1">
      <w:pPr>
        <w:tabs>
          <w:tab w:val="left" w:pos="1402"/>
        </w:tabs>
        <w:spacing w:after="0" w:line="240" w:lineRule="auto"/>
        <w:jc w:val="center"/>
      </w:pPr>
    </w:p>
    <w:p w:rsidR="00535202" w:rsidRPr="003D0CC4" w:rsidRDefault="00535202" w:rsidP="00765AB1">
      <w:pPr>
        <w:spacing w:after="0"/>
        <w:jc w:val="center"/>
        <w:rPr>
          <w:rFonts w:ascii="Times New Roman" w:hAnsi="Times New Roman" w:cs="Times New Roman"/>
          <w:b/>
          <w:sz w:val="24"/>
          <w:szCs w:val="24"/>
        </w:rPr>
      </w:pPr>
    </w:p>
    <w:sectPr w:rsidR="00535202" w:rsidRPr="003D0CC4" w:rsidSect="002621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7EB"/>
    <w:multiLevelType w:val="hybridMultilevel"/>
    <w:tmpl w:val="1BC48F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D9130EE"/>
    <w:multiLevelType w:val="hybridMultilevel"/>
    <w:tmpl w:val="94DEA8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0DD454E"/>
    <w:multiLevelType w:val="hybridMultilevel"/>
    <w:tmpl w:val="051C42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FD349EB"/>
    <w:multiLevelType w:val="multilevel"/>
    <w:tmpl w:val="1624B6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D160100"/>
    <w:multiLevelType w:val="hybridMultilevel"/>
    <w:tmpl w:val="2E5C0802"/>
    <w:lvl w:ilvl="0" w:tplc="58A07E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A53891"/>
    <w:rsid w:val="00003E40"/>
    <w:rsid w:val="00010864"/>
    <w:rsid w:val="00027C21"/>
    <w:rsid w:val="00031CF7"/>
    <w:rsid w:val="00035DE4"/>
    <w:rsid w:val="0005318C"/>
    <w:rsid w:val="000574BA"/>
    <w:rsid w:val="000654CD"/>
    <w:rsid w:val="00075109"/>
    <w:rsid w:val="000B369E"/>
    <w:rsid w:val="000D49FE"/>
    <w:rsid w:val="000F234F"/>
    <w:rsid w:val="001043A3"/>
    <w:rsid w:val="001220B9"/>
    <w:rsid w:val="00141E9B"/>
    <w:rsid w:val="00177146"/>
    <w:rsid w:val="00185812"/>
    <w:rsid w:val="00194BF9"/>
    <w:rsid w:val="001B2AF8"/>
    <w:rsid w:val="001F79E0"/>
    <w:rsid w:val="0024425D"/>
    <w:rsid w:val="0026211D"/>
    <w:rsid w:val="00263119"/>
    <w:rsid w:val="00265B40"/>
    <w:rsid w:val="002904D1"/>
    <w:rsid w:val="002930CE"/>
    <w:rsid w:val="002B4CFC"/>
    <w:rsid w:val="00321AB3"/>
    <w:rsid w:val="00324FD1"/>
    <w:rsid w:val="00367A16"/>
    <w:rsid w:val="003B49F5"/>
    <w:rsid w:val="003D0CC4"/>
    <w:rsid w:val="003D2E08"/>
    <w:rsid w:val="004F6813"/>
    <w:rsid w:val="00500CAF"/>
    <w:rsid w:val="00533994"/>
    <w:rsid w:val="00535202"/>
    <w:rsid w:val="00545D2D"/>
    <w:rsid w:val="005622CA"/>
    <w:rsid w:val="0058151D"/>
    <w:rsid w:val="005D43D1"/>
    <w:rsid w:val="005E0B50"/>
    <w:rsid w:val="00652214"/>
    <w:rsid w:val="0066629A"/>
    <w:rsid w:val="00676EE7"/>
    <w:rsid w:val="00681114"/>
    <w:rsid w:val="006A4067"/>
    <w:rsid w:val="006A6E27"/>
    <w:rsid w:val="006E790B"/>
    <w:rsid w:val="0073650D"/>
    <w:rsid w:val="007443BC"/>
    <w:rsid w:val="00750DA9"/>
    <w:rsid w:val="0075125C"/>
    <w:rsid w:val="00754341"/>
    <w:rsid w:val="00765AB1"/>
    <w:rsid w:val="0076624E"/>
    <w:rsid w:val="00783F8D"/>
    <w:rsid w:val="007B0681"/>
    <w:rsid w:val="007C3592"/>
    <w:rsid w:val="00807139"/>
    <w:rsid w:val="00812EFA"/>
    <w:rsid w:val="00817B5A"/>
    <w:rsid w:val="00820997"/>
    <w:rsid w:val="008317FD"/>
    <w:rsid w:val="00856D44"/>
    <w:rsid w:val="0088132D"/>
    <w:rsid w:val="00882A9C"/>
    <w:rsid w:val="00885713"/>
    <w:rsid w:val="008F4784"/>
    <w:rsid w:val="00902E27"/>
    <w:rsid w:val="0091336F"/>
    <w:rsid w:val="00921D8B"/>
    <w:rsid w:val="00933A70"/>
    <w:rsid w:val="00937D8B"/>
    <w:rsid w:val="0094740E"/>
    <w:rsid w:val="00961770"/>
    <w:rsid w:val="0096647F"/>
    <w:rsid w:val="009706EF"/>
    <w:rsid w:val="009809FB"/>
    <w:rsid w:val="009C6438"/>
    <w:rsid w:val="009F3C3A"/>
    <w:rsid w:val="00A53891"/>
    <w:rsid w:val="00AC3CFC"/>
    <w:rsid w:val="00AF7912"/>
    <w:rsid w:val="00B2565F"/>
    <w:rsid w:val="00B67A26"/>
    <w:rsid w:val="00C1558C"/>
    <w:rsid w:val="00C1710E"/>
    <w:rsid w:val="00C24E0A"/>
    <w:rsid w:val="00C25D1E"/>
    <w:rsid w:val="00C30865"/>
    <w:rsid w:val="00C37E63"/>
    <w:rsid w:val="00C47103"/>
    <w:rsid w:val="00CA20E3"/>
    <w:rsid w:val="00CC3644"/>
    <w:rsid w:val="00CD250E"/>
    <w:rsid w:val="00CE2CF5"/>
    <w:rsid w:val="00D01701"/>
    <w:rsid w:val="00D5295D"/>
    <w:rsid w:val="00D5590D"/>
    <w:rsid w:val="00DE65CF"/>
    <w:rsid w:val="00DF2CF4"/>
    <w:rsid w:val="00DF4584"/>
    <w:rsid w:val="00DF6503"/>
    <w:rsid w:val="00E110B5"/>
    <w:rsid w:val="00E11514"/>
    <w:rsid w:val="00E55015"/>
    <w:rsid w:val="00E550F1"/>
    <w:rsid w:val="00EE1E32"/>
    <w:rsid w:val="00EE22C7"/>
    <w:rsid w:val="00F13F65"/>
    <w:rsid w:val="00F14B2B"/>
    <w:rsid w:val="00F17E71"/>
    <w:rsid w:val="00F2782F"/>
    <w:rsid w:val="00F34831"/>
    <w:rsid w:val="00F37CCF"/>
    <w:rsid w:val="00F9170B"/>
    <w:rsid w:val="00F97164"/>
    <w:rsid w:val="00FC3C10"/>
    <w:rsid w:val="00FC3D5F"/>
    <w:rsid w:val="00FF51A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3F8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F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B2A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2AF8"/>
    <w:rPr>
      <w:rFonts w:ascii="Tahoma" w:hAnsi="Tahoma" w:cs="Tahoma"/>
      <w:sz w:val="16"/>
      <w:szCs w:val="16"/>
    </w:rPr>
  </w:style>
  <w:style w:type="table" w:customStyle="1" w:styleId="Lentelstinklelis1">
    <w:name w:val="Lentelės tinklelis1"/>
    <w:basedOn w:val="prastojilentel"/>
    <w:next w:val="Lentelstinklelis"/>
    <w:uiPriority w:val="59"/>
    <w:rsid w:val="00AC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62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F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B2A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2AF8"/>
    <w:rPr>
      <w:rFonts w:ascii="Tahoma" w:hAnsi="Tahoma" w:cs="Tahoma"/>
      <w:sz w:val="16"/>
      <w:szCs w:val="16"/>
    </w:rPr>
  </w:style>
  <w:style w:type="table" w:customStyle="1" w:styleId="Lentelstinklelis1">
    <w:name w:val="Lentelės tinklelis1"/>
    <w:basedOn w:val="prastojilentel"/>
    <w:next w:val="Lentelstinklelis"/>
    <w:uiPriority w:val="59"/>
    <w:rsid w:val="00AC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6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586">
      <w:bodyDiv w:val="1"/>
      <w:marLeft w:val="0"/>
      <w:marRight w:val="0"/>
      <w:marTop w:val="0"/>
      <w:marBottom w:val="0"/>
      <w:divBdr>
        <w:top w:val="none" w:sz="0" w:space="0" w:color="auto"/>
        <w:left w:val="none" w:sz="0" w:space="0" w:color="auto"/>
        <w:bottom w:val="none" w:sz="0" w:space="0" w:color="auto"/>
        <w:right w:val="none" w:sz="0" w:space="0" w:color="auto"/>
      </w:divBdr>
    </w:div>
    <w:div w:id="2005552068">
      <w:bodyDiv w:val="1"/>
      <w:marLeft w:val="0"/>
      <w:marRight w:val="0"/>
      <w:marTop w:val="0"/>
      <w:marBottom w:val="0"/>
      <w:divBdr>
        <w:top w:val="none" w:sz="0" w:space="0" w:color="auto"/>
        <w:left w:val="none" w:sz="0" w:space="0" w:color="auto"/>
        <w:bottom w:val="none" w:sz="0" w:space="0" w:color="auto"/>
        <w:right w:val="none" w:sz="0" w:space="0" w:color="auto"/>
      </w:divBdr>
    </w:div>
    <w:div w:id="2046831280">
      <w:bodyDiv w:val="1"/>
      <w:marLeft w:val="0"/>
      <w:marRight w:val="0"/>
      <w:marTop w:val="0"/>
      <w:marBottom w:val="0"/>
      <w:divBdr>
        <w:top w:val="none" w:sz="0" w:space="0" w:color="auto"/>
        <w:left w:val="none" w:sz="0" w:space="0" w:color="auto"/>
        <w:bottom w:val="none" w:sz="0" w:space="0" w:color="auto"/>
        <w:right w:val="none" w:sz="0" w:space="0" w:color="auto"/>
      </w:divBdr>
      <w:divsChild>
        <w:div w:id="1952204995">
          <w:marLeft w:val="0"/>
          <w:marRight w:val="0"/>
          <w:marTop w:val="0"/>
          <w:marBottom w:val="0"/>
          <w:divBdr>
            <w:top w:val="none" w:sz="0" w:space="0" w:color="auto"/>
            <w:left w:val="none" w:sz="0" w:space="0" w:color="auto"/>
            <w:bottom w:val="none" w:sz="0" w:space="0" w:color="auto"/>
            <w:right w:val="none" w:sz="0" w:space="0" w:color="auto"/>
          </w:divBdr>
          <w:divsChild>
            <w:div w:id="1596523203">
              <w:marLeft w:val="0"/>
              <w:marRight w:val="0"/>
              <w:marTop w:val="0"/>
              <w:marBottom w:val="0"/>
              <w:divBdr>
                <w:top w:val="none" w:sz="0" w:space="0" w:color="auto"/>
                <w:left w:val="none" w:sz="0" w:space="0" w:color="auto"/>
                <w:bottom w:val="none" w:sz="0" w:space="0" w:color="auto"/>
                <w:right w:val="none" w:sz="0" w:space="0" w:color="auto"/>
              </w:divBdr>
              <w:divsChild>
                <w:div w:id="89354977">
                  <w:marLeft w:val="0"/>
                  <w:marRight w:val="0"/>
                  <w:marTop w:val="0"/>
                  <w:marBottom w:val="0"/>
                  <w:divBdr>
                    <w:top w:val="none" w:sz="0" w:space="0" w:color="auto"/>
                    <w:left w:val="none" w:sz="0" w:space="0" w:color="auto"/>
                    <w:bottom w:val="none" w:sz="0" w:space="0" w:color="auto"/>
                    <w:right w:val="none" w:sz="0" w:space="0" w:color="auto"/>
                  </w:divBdr>
                  <w:divsChild>
                    <w:div w:id="212160724">
                      <w:marLeft w:val="0"/>
                      <w:marRight w:val="0"/>
                      <w:marTop w:val="0"/>
                      <w:marBottom w:val="0"/>
                      <w:divBdr>
                        <w:top w:val="none" w:sz="0" w:space="0" w:color="auto"/>
                        <w:left w:val="none" w:sz="0" w:space="0" w:color="auto"/>
                        <w:bottom w:val="none" w:sz="0" w:space="0" w:color="auto"/>
                        <w:right w:val="none" w:sz="0" w:space="0" w:color="auto"/>
                      </w:divBdr>
                      <w:divsChild>
                        <w:div w:id="977564720">
                          <w:marLeft w:val="0"/>
                          <w:marRight w:val="0"/>
                          <w:marTop w:val="0"/>
                          <w:marBottom w:val="0"/>
                          <w:divBdr>
                            <w:top w:val="none" w:sz="0" w:space="0" w:color="auto"/>
                            <w:left w:val="none" w:sz="0" w:space="0" w:color="auto"/>
                            <w:bottom w:val="none" w:sz="0" w:space="0" w:color="auto"/>
                            <w:right w:val="none" w:sz="0" w:space="0" w:color="auto"/>
                          </w:divBdr>
                        </w:div>
                      </w:divsChild>
                    </w:div>
                    <w:div w:id="1065251972">
                      <w:marLeft w:val="0"/>
                      <w:marRight w:val="0"/>
                      <w:marTop w:val="0"/>
                      <w:marBottom w:val="0"/>
                      <w:divBdr>
                        <w:top w:val="none" w:sz="0" w:space="0" w:color="auto"/>
                        <w:left w:val="none" w:sz="0" w:space="0" w:color="auto"/>
                        <w:bottom w:val="none" w:sz="0" w:space="0" w:color="auto"/>
                        <w:right w:val="none" w:sz="0" w:space="0" w:color="auto"/>
                      </w:divBdr>
                      <w:divsChild>
                        <w:div w:id="1648776209">
                          <w:marLeft w:val="0"/>
                          <w:marRight w:val="0"/>
                          <w:marTop w:val="0"/>
                          <w:marBottom w:val="0"/>
                          <w:divBdr>
                            <w:top w:val="none" w:sz="0" w:space="0" w:color="auto"/>
                            <w:left w:val="none" w:sz="0" w:space="0" w:color="auto"/>
                            <w:bottom w:val="none" w:sz="0" w:space="0" w:color="auto"/>
                            <w:right w:val="none" w:sz="0" w:space="0" w:color="auto"/>
                          </w:divBdr>
                        </w:div>
                        <w:div w:id="229122472">
                          <w:marLeft w:val="0"/>
                          <w:marRight w:val="0"/>
                          <w:marTop w:val="0"/>
                          <w:marBottom w:val="0"/>
                          <w:divBdr>
                            <w:top w:val="none" w:sz="0" w:space="0" w:color="auto"/>
                            <w:left w:val="none" w:sz="0" w:space="0" w:color="auto"/>
                            <w:bottom w:val="none" w:sz="0" w:space="0" w:color="auto"/>
                            <w:right w:val="none" w:sz="0" w:space="0" w:color="auto"/>
                          </w:divBdr>
                          <w:divsChild>
                            <w:div w:id="900989929">
                              <w:marLeft w:val="0"/>
                              <w:marRight w:val="0"/>
                              <w:marTop w:val="0"/>
                              <w:marBottom w:val="0"/>
                              <w:divBdr>
                                <w:top w:val="none" w:sz="0" w:space="0" w:color="auto"/>
                                <w:left w:val="none" w:sz="0" w:space="0" w:color="auto"/>
                                <w:bottom w:val="none" w:sz="0" w:space="0" w:color="auto"/>
                                <w:right w:val="none" w:sz="0" w:space="0" w:color="auto"/>
                              </w:divBdr>
                              <w:divsChild>
                                <w:div w:id="4315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3698</Words>
  <Characters>2109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Astos</dc:creator>
  <cp:lastModifiedBy>Asta G</cp:lastModifiedBy>
  <cp:revision>7</cp:revision>
  <cp:lastPrinted>2020-03-25T09:32:00Z</cp:lastPrinted>
  <dcterms:created xsi:type="dcterms:W3CDTF">2020-04-26T19:09:00Z</dcterms:created>
  <dcterms:modified xsi:type="dcterms:W3CDTF">2020-09-11T07:08:00Z</dcterms:modified>
</cp:coreProperties>
</file>